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3F926" w14:textId="5EFF0565" w:rsidR="001E0A28" w:rsidRPr="002C09A9" w:rsidRDefault="001E0A28" w:rsidP="001E0A28">
      <w:pPr>
        <w:spacing w:after="120"/>
        <w:ind w:left="1985" w:hanging="1985"/>
        <w:rPr>
          <w:rFonts w:ascii="Arial" w:eastAsiaTheme="minorEastAsia" w:hAnsi="Arial" w:cs="Arial"/>
          <w:b/>
          <w:sz w:val="24"/>
          <w:szCs w:val="24"/>
          <w:lang w:val="en-US" w:eastAsia="zh-CN"/>
        </w:rPr>
      </w:pPr>
      <w:r w:rsidRPr="002C09A9">
        <w:rPr>
          <w:rFonts w:ascii="Arial" w:eastAsiaTheme="minorEastAsia" w:hAnsi="Arial" w:cs="Arial"/>
          <w:b/>
          <w:sz w:val="24"/>
          <w:szCs w:val="24"/>
          <w:lang w:val="en-US" w:eastAsia="zh-CN"/>
        </w:rPr>
        <w:t xml:space="preserve">3GPP TSG-RAN WG4 Meeting # </w:t>
      </w:r>
      <w:r w:rsidR="001128E7" w:rsidRPr="002C09A9">
        <w:rPr>
          <w:rFonts w:ascii="Arial" w:eastAsiaTheme="minorEastAsia" w:hAnsi="Arial" w:cs="Arial"/>
          <w:b/>
          <w:sz w:val="24"/>
          <w:szCs w:val="24"/>
          <w:lang w:val="en-US" w:eastAsia="zh-CN"/>
        </w:rPr>
        <w:t>10</w:t>
      </w:r>
      <w:r w:rsidR="00263924" w:rsidRPr="002C09A9">
        <w:rPr>
          <w:rFonts w:ascii="Arial" w:eastAsiaTheme="minorEastAsia" w:hAnsi="Arial" w:cs="Arial"/>
          <w:b/>
          <w:sz w:val="24"/>
          <w:szCs w:val="24"/>
          <w:lang w:val="en-US" w:eastAsia="zh-CN"/>
        </w:rPr>
        <w:t>4</w:t>
      </w:r>
      <w:r w:rsidR="003F3A2F" w:rsidRPr="002C09A9">
        <w:rPr>
          <w:rFonts w:ascii="Arial" w:eastAsiaTheme="minorEastAsia" w:hAnsi="Arial" w:cs="Arial"/>
          <w:b/>
          <w:sz w:val="24"/>
          <w:szCs w:val="24"/>
          <w:lang w:val="en-US" w:eastAsia="zh-CN"/>
        </w:rPr>
        <w:t>-e</w:t>
      </w:r>
      <w:r w:rsidRPr="002C09A9">
        <w:rPr>
          <w:rFonts w:ascii="Arial" w:eastAsiaTheme="minorEastAsia" w:hAnsi="Arial" w:cs="Arial"/>
          <w:b/>
          <w:sz w:val="24"/>
          <w:szCs w:val="24"/>
          <w:lang w:val="en-US" w:eastAsia="zh-CN"/>
        </w:rPr>
        <w:tab/>
      </w:r>
      <w:r w:rsidRPr="002C09A9">
        <w:rPr>
          <w:rFonts w:ascii="Arial" w:eastAsiaTheme="minorEastAsia" w:hAnsi="Arial" w:cs="Arial"/>
          <w:b/>
          <w:sz w:val="24"/>
          <w:szCs w:val="24"/>
          <w:lang w:val="en-US" w:eastAsia="zh-CN"/>
        </w:rPr>
        <w:tab/>
      </w:r>
      <w:r w:rsidRPr="002C09A9">
        <w:rPr>
          <w:rFonts w:ascii="Arial" w:eastAsiaTheme="minorEastAsia" w:hAnsi="Arial" w:cs="Arial"/>
          <w:b/>
          <w:sz w:val="24"/>
          <w:szCs w:val="24"/>
          <w:lang w:val="en-US" w:eastAsia="zh-CN"/>
        </w:rPr>
        <w:tab/>
      </w:r>
      <w:r w:rsidRPr="002C09A9">
        <w:rPr>
          <w:rFonts w:ascii="Arial" w:eastAsiaTheme="minorEastAsia" w:hAnsi="Arial" w:cs="Arial"/>
          <w:b/>
          <w:sz w:val="24"/>
          <w:szCs w:val="24"/>
          <w:lang w:val="en-US" w:eastAsia="zh-CN"/>
        </w:rPr>
        <w:tab/>
      </w:r>
      <w:r w:rsidRPr="002C09A9">
        <w:rPr>
          <w:rFonts w:ascii="Arial" w:eastAsiaTheme="minorEastAsia" w:hAnsi="Arial" w:cs="Arial"/>
          <w:b/>
          <w:sz w:val="24"/>
          <w:szCs w:val="24"/>
          <w:lang w:val="en-US" w:eastAsia="zh-CN"/>
        </w:rPr>
        <w:tab/>
      </w:r>
      <w:r w:rsidRPr="002C09A9">
        <w:rPr>
          <w:rFonts w:ascii="Arial" w:eastAsiaTheme="minorEastAsia" w:hAnsi="Arial" w:cs="Arial"/>
          <w:b/>
          <w:sz w:val="24"/>
          <w:szCs w:val="24"/>
          <w:lang w:val="en-US" w:eastAsia="zh-CN"/>
        </w:rPr>
        <w:tab/>
      </w:r>
      <w:r w:rsidRPr="002C09A9">
        <w:rPr>
          <w:rFonts w:ascii="Arial" w:eastAsiaTheme="minorEastAsia" w:hAnsi="Arial" w:cs="Arial"/>
          <w:b/>
          <w:sz w:val="24"/>
          <w:szCs w:val="24"/>
          <w:lang w:val="en-US" w:eastAsia="zh-CN"/>
        </w:rPr>
        <w:tab/>
      </w:r>
      <w:r w:rsidRPr="002C09A9">
        <w:rPr>
          <w:rFonts w:ascii="Arial" w:eastAsiaTheme="minorEastAsia" w:hAnsi="Arial" w:cs="Arial"/>
          <w:b/>
          <w:sz w:val="24"/>
          <w:szCs w:val="24"/>
          <w:lang w:val="en-US" w:eastAsia="zh-CN"/>
        </w:rPr>
        <w:tab/>
      </w:r>
      <w:r w:rsidRPr="002C09A9">
        <w:rPr>
          <w:rFonts w:ascii="Arial" w:eastAsiaTheme="minorEastAsia" w:hAnsi="Arial" w:cs="Arial"/>
          <w:b/>
          <w:sz w:val="24"/>
          <w:szCs w:val="24"/>
          <w:lang w:val="en-US" w:eastAsia="zh-CN"/>
        </w:rPr>
        <w:tab/>
      </w:r>
      <w:r w:rsidRPr="002C09A9">
        <w:rPr>
          <w:rFonts w:ascii="Arial" w:eastAsiaTheme="minorEastAsia" w:hAnsi="Arial" w:cs="Arial"/>
          <w:b/>
          <w:sz w:val="24"/>
          <w:szCs w:val="24"/>
          <w:lang w:val="en-US" w:eastAsia="zh-CN"/>
        </w:rPr>
        <w:tab/>
      </w:r>
      <w:r w:rsidRPr="002C09A9">
        <w:rPr>
          <w:rFonts w:ascii="Arial" w:eastAsiaTheme="minorEastAsia" w:hAnsi="Arial" w:cs="Arial"/>
          <w:b/>
          <w:sz w:val="24"/>
          <w:szCs w:val="24"/>
          <w:lang w:val="en-US" w:eastAsia="zh-CN"/>
        </w:rPr>
        <w:tab/>
      </w:r>
      <w:r w:rsidRPr="002C09A9">
        <w:rPr>
          <w:rFonts w:ascii="Arial" w:eastAsiaTheme="minorEastAsia" w:hAnsi="Arial" w:cs="Arial"/>
          <w:b/>
          <w:sz w:val="24"/>
          <w:szCs w:val="24"/>
          <w:lang w:val="en-US" w:eastAsia="zh-CN"/>
        </w:rPr>
        <w:tab/>
      </w:r>
      <w:r w:rsidRPr="00B710B0">
        <w:rPr>
          <w:rFonts w:ascii="Arial" w:eastAsiaTheme="minorEastAsia" w:hAnsi="Arial" w:cs="Arial"/>
          <w:b/>
          <w:sz w:val="24"/>
          <w:szCs w:val="24"/>
          <w:lang w:val="en-US" w:eastAsia="zh-CN"/>
        </w:rPr>
        <w:t>R4-</w:t>
      </w:r>
      <w:r w:rsidR="003F3A2F" w:rsidRPr="00B710B0">
        <w:rPr>
          <w:rFonts w:ascii="Arial" w:eastAsiaTheme="minorEastAsia" w:hAnsi="Arial" w:cs="Arial"/>
          <w:b/>
          <w:sz w:val="24"/>
          <w:szCs w:val="24"/>
          <w:lang w:val="en-US" w:eastAsia="zh-CN"/>
        </w:rPr>
        <w:t>2</w:t>
      </w:r>
      <w:r w:rsidR="000D19DE" w:rsidRPr="00B710B0">
        <w:rPr>
          <w:rFonts w:ascii="Arial" w:eastAsiaTheme="minorEastAsia" w:hAnsi="Arial" w:cs="Arial"/>
          <w:b/>
          <w:sz w:val="24"/>
          <w:szCs w:val="24"/>
          <w:lang w:val="en-US" w:eastAsia="zh-CN"/>
        </w:rPr>
        <w:t>2</w:t>
      </w:r>
      <w:r w:rsidR="00B710B0" w:rsidRPr="00B710B0">
        <w:rPr>
          <w:rFonts w:ascii="Arial" w:eastAsiaTheme="minorEastAsia" w:hAnsi="Arial" w:cs="Arial"/>
          <w:b/>
          <w:sz w:val="24"/>
          <w:szCs w:val="24"/>
          <w:lang w:val="en-US" w:eastAsia="zh-CN"/>
        </w:rPr>
        <w:t>13267</w:t>
      </w:r>
    </w:p>
    <w:p w14:paraId="25DA1C85" w14:textId="14DB48A7" w:rsidR="00615EBB" w:rsidRPr="002C09A9" w:rsidRDefault="001E0A28" w:rsidP="001E0A28">
      <w:pPr>
        <w:spacing w:after="120"/>
        <w:ind w:left="1985" w:hanging="1985"/>
        <w:rPr>
          <w:rFonts w:ascii="Arial" w:eastAsiaTheme="minorEastAsia" w:hAnsi="Arial" w:cs="Arial"/>
          <w:b/>
          <w:sz w:val="24"/>
          <w:szCs w:val="24"/>
          <w:lang w:val="en-US" w:eastAsia="zh-CN"/>
        </w:rPr>
      </w:pPr>
      <w:r w:rsidRPr="002C09A9">
        <w:rPr>
          <w:rFonts w:ascii="Arial" w:eastAsiaTheme="minorEastAsia" w:hAnsi="Arial" w:cs="Arial"/>
          <w:b/>
          <w:sz w:val="24"/>
          <w:szCs w:val="24"/>
          <w:lang w:val="en-US" w:eastAsia="zh-CN"/>
        </w:rPr>
        <w:t xml:space="preserve">Electronic Meeting, </w:t>
      </w:r>
      <w:r w:rsidR="00D33E96" w:rsidRPr="002C09A9">
        <w:rPr>
          <w:rFonts w:ascii="Arial" w:hAnsi="Arial"/>
          <w:b/>
          <w:sz w:val="24"/>
          <w:szCs w:val="24"/>
          <w:lang w:val="en-US" w:eastAsia="zh-CN"/>
        </w:rPr>
        <w:t>15</w:t>
      </w:r>
      <w:r w:rsidR="00442337" w:rsidRPr="002C09A9">
        <w:rPr>
          <w:rFonts w:ascii="Arial" w:hAnsi="Arial"/>
          <w:b/>
          <w:sz w:val="24"/>
          <w:szCs w:val="24"/>
          <w:lang w:val="en-US" w:eastAsia="zh-CN"/>
        </w:rPr>
        <w:t xml:space="preserve"> – </w:t>
      </w:r>
      <w:r w:rsidR="00D33E96" w:rsidRPr="002C09A9">
        <w:rPr>
          <w:rFonts w:ascii="Arial" w:hAnsi="Arial"/>
          <w:b/>
          <w:sz w:val="24"/>
          <w:szCs w:val="24"/>
          <w:lang w:val="en-US" w:eastAsia="zh-CN"/>
        </w:rPr>
        <w:t>26</w:t>
      </w:r>
      <w:r w:rsidR="00442337" w:rsidRPr="002C09A9">
        <w:rPr>
          <w:rFonts w:ascii="Arial" w:hAnsi="Arial"/>
          <w:b/>
          <w:sz w:val="24"/>
          <w:szCs w:val="24"/>
          <w:lang w:val="en-US" w:eastAsia="zh-CN"/>
        </w:rPr>
        <w:t xml:space="preserve"> </w:t>
      </w:r>
      <w:r w:rsidR="0000041D" w:rsidRPr="002C09A9">
        <w:rPr>
          <w:rFonts w:ascii="Arial" w:hAnsi="Arial"/>
          <w:b/>
          <w:sz w:val="24"/>
          <w:szCs w:val="24"/>
          <w:lang w:val="en-US" w:eastAsia="zh-CN"/>
        </w:rPr>
        <w:t>August</w:t>
      </w:r>
      <w:r w:rsidR="00442337" w:rsidRPr="002C09A9">
        <w:rPr>
          <w:rFonts w:ascii="Arial" w:hAnsi="Arial"/>
          <w:b/>
          <w:sz w:val="24"/>
          <w:szCs w:val="24"/>
          <w:lang w:val="en-US" w:eastAsia="zh-CN"/>
        </w:rPr>
        <w:t xml:space="preserve"> 202</w:t>
      </w:r>
      <w:r w:rsidR="000D19DE" w:rsidRPr="002C09A9">
        <w:rPr>
          <w:rFonts w:ascii="Arial" w:hAnsi="Arial"/>
          <w:b/>
          <w:sz w:val="24"/>
          <w:szCs w:val="24"/>
          <w:lang w:val="en-US" w:eastAsia="zh-CN"/>
        </w:rPr>
        <w:t>2</w:t>
      </w:r>
    </w:p>
    <w:p w14:paraId="3B84DB81" w14:textId="77777777" w:rsidR="001E0A28" w:rsidRPr="002C09A9" w:rsidRDefault="001E0A28" w:rsidP="001E0A28">
      <w:pPr>
        <w:spacing w:after="120"/>
        <w:ind w:left="1985" w:hanging="1985"/>
        <w:rPr>
          <w:rFonts w:ascii="Arial" w:eastAsia="MS Mincho" w:hAnsi="Arial" w:cs="Arial"/>
          <w:b/>
          <w:sz w:val="22"/>
          <w:lang w:val="en-US"/>
        </w:rPr>
      </w:pPr>
    </w:p>
    <w:p w14:paraId="72E5BEC0" w14:textId="320D2A45" w:rsidR="00C24D2F" w:rsidRPr="002C09A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C09A9">
        <w:rPr>
          <w:rFonts w:ascii="Arial" w:eastAsia="MS Mincho" w:hAnsi="Arial" w:cs="Arial"/>
          <w:b/>
          <w:color w:val="000000"/>
          <w:sz w:val="22"/>
          <w:lang w:val="en-US"/>
        </w:rPr>
        <w:t xml:space="preserve">Agenda </w:t>
      </w:r>
      <w:r w:rsidR="007D19B7" w:rsidRPr="002C09A9">
        <w:rPr>
          <w:rFonts w:ascii="Arial" w:eastAsia="MS Mincho" w:hAnsi="Arial" w:cs="Arial"/>
          <w:b/>
          <w:color w:val="000000"/>
          <w:sz w:val="22"/>
          <w:lang w:val="en-US"/>
        </w:rPr>
        <w:t>item</w:t>
      </w:r>
      <w:r w:rsidRPr="002C09A9">
        <w:rPr>
          <w:rFonts w:ascii="Arial" w:eastAsia="MS Mincho" w:hAnsi="Arial" w:cs="Arial"/>
          <w:b/>
          <w:color w:val="000000"/>
          <w:sz w:val="22"/>
          <w:lang w:val="en-US"/>
        </w:rPr>
        <w:t>:</w:t>
      </w:r>
      <w:r w:rsidRPr="002C09A9">
        <w:rPr>
          <w:rFonts w:ascii="Arial" w:eastAsia="MS Mincho" w:hAnsi="Arial" w:cs="Arial"/>
          <w:b/>
          <w:color w:val="000000"/>
          <w:sz w:val="22"/>
          <w:lang w:val="en-US"/>
        </w:rPr>
        <w:tab/>
      </w:r>
      <w:r w:rsidRPr="002C09A9">
        <w:rPr>
          <w:rFonts w:ascii="Arial" w:eastAsia="MS Mincho" w:hAnsi="Arial" w:cs="Arial"/>
          <w:b/>
          <w:color w:val="000000"/>
          <w:sz w:val="22"/>
          <w:lang w:val="en-US" w:eastAsia="ja-JP"/>
        </w:rPr>
        <w:tab/>
      </w:r>
      <w:r w:rsidR="00BA3F6A" w:rsidRPr="002C09A9">
        <w:rPr>
          <w:rFonts w:ascii="Arial" w:eastAsia="MS Mincho" w:hAnsi="Arial" w:cs="Arial"/>
          <w:b/>
          <w:color w:val="000000"/>
          <w:sz w:val="22"/>
          <w:lang w:val="en-US" w:eastAsia="ja-JP"/>
        </w:rPr>
        <w:tab/>
      </w:r>
      <w:r w:rsidR="00BA3F6A" w:rsidRPr="002C09A9">
        <w:rPr>
          <w:rFonts w:ascii="Arial" w:eastAsiaTheme="minorEastAsia" w:hAnsi="Arial" w:cs="Arial"/>
          <w:color w:val="000000"/>
          <w:sz w:val="22"/>
          <w:lang w:val="en-US" w:eastAsia="zh-CN"/>
        </w:rPr>
        <w:t>9.19.2.2</w:t>
      </w:r>
      <w:r w:rsidR="007D4C8B">
        <w:rPr>
          <w:rFonts w:ascii="Arial" w:eastAsiaTheme="minorEastAsia" w:hAnsi="Arial" w:cs="Arial"/>
          <w:color w:val="000000"/>
          <w:sz w:val="22"/>
          <w:lang w:val="en-US" w:eastAsia="zh-CN"/>
        </w:rPr>
        <w:t>.3</w:t>
      </w:r>
    </w:p>
    <w:p w14:paraId="72D3B240" w14:textId="77777777" w:rsidR="00915D73" w:rsidRPr="002C09A9" w:rsidRDefault="00915D73" w:rsidP="00915D73">
      <w:pPr>
        <w:spacing w:after="120"/>
        <w:ind w:left="1985" w:hanging="1985"/>
        <w:rPr>
          <w:rFonts w:ascii="Arial" w:hAnsi="Arial" w:cs="Arial"/>
          <w:color w:val="000000"/>
          <w:sz w:val="22"/>
          <w:lang w:val="en-US" w:eastAsia="zh-CN"/>
        </w:rPr>
      </w:pPr>
      <w:r w:rsidRPr="002C09A9">
        <w:rPr>
          <w:rFonts w:ascii="Arial" w:eastAsia="MS Mincho" w:hAnsi="Arial" w:cs="Arial"/>
          <w:b/>
          <w:sz w:val="22"/>
          <w:lang w:val="en-US"/>
        </w:rPr>
        <w:t>Source:</w:t>
      </w:r>
      <w:r w:rsidRPr="002C09A9">
        <w:rPr>
          <w:rFonts w:ascii="Arial" w:eastAsia="MS Mincho" w:hAnsi="Arial" w:cs="Arial"/>
          <w:b/>
          <w:sz w:val="22"/>
          <w:lang w:val="en-US"/>
        </w:rPr>
        <w:tab/>
      </w:r>
      <w:r w:rsidR="003F512B" w:rsidRPr="002C09A9">
        <w:rPr>
          <w:rFonts w:ascii="Arial" w:hAnsi="Arial" w:cs="Arial"/>
          <w:color w:val="000000"/>
          <w:sz w:val="22"/>
          <w:lang w:val="en-US" w:eastAsia="zh-CN"/>
        </w:rPr>
        <w:t>Ericsson</w:t>
      </w:r>
    </w:p>
    <w:p w14:paraId="3E6A2DAC" w14:textId="36712B9E" w:rsidR="00915D73" w:rsidRPr="002C09A9" w:rsidRDefault="00915D73" w:rsidP="00915D73">
      <w:pPr>
        <w:spacing w:after="120"/>
        <w:ind w:left="1985" w:hanging="1985"/>
        <w:rPr>
          <w:rFonts w:ascii="Arial" w:eastAsiaTheme="minorEastAsia" w:hAnsi="Arial" w:cs="Arial"/>
          <w:color w:val="000000"/>
          <w:sz w:val="22"/>
          <w:lang w:val="en-US" w:eastAsia="zh-CN"/>
        </w:rPr>
      </w:pPr>
      <w:r w:rsidRPr="002C09A9">
        <w:rPr>
          <w:rFonts w:ascii="Arial" w:eastAsia="MS Mincho" w:hAnsi="Arial" w:cs="Arial"/>
          <w:b/>
          <w:color w:val="000000"/>
          <w:sz w:val="22"/>
          <w:lang w:val="en-US"/>
        </w:rPr>
        <w:t>Title:</w:t>
      </w:r>
      <w:r w:rsidRPr="002C09A9">
        <w:rPr>
          <w:rFonts w:ascii="Arial" w:eastAsia="MS Mincho" w:hAnsi="Arial" w:cs="Arial"/>
          <w:b/>
          <w:color w:val="000000"/>
          <w:sz w:val="22"/>
          <w:lang w:val="en-US"/>
        </w:rPr>
        <w:tab/>
      </w:r>
      <w:r w:rsidR="002C09A9" w:rsidRPr="002C09A9">
        <w:rPr>
          <w:rFonts w:ascii="Arial" w:eastAsiaTheme="minorEastAsia" w:hAnsi="Arial" w:cs="Arial"/>
          <w:color w:val="000000"/>
          <w:sz w:val="22"/>
          <w:lang w:val="en-US" w:eastAsia="zh-CN"/>
        </w:rPr>
        <w:t>On</w:t>
      </w:r>
      <w:r w:rsidR="00BA3F6A" w:rsidRPr="002C09A9">
        <w:rPr>
          <w:rFonts w:ascii="Arial" w:eastAsiaTheme="minorEastAsia" w:hAnsi="Arial" w:cs="Arial"/>
          <w:color w:val="000000"/>
          <w:sz w:val="22"/>
          <w:lang w:val="en-US" w:eastAsia="zh-CN"/>
        </w:rPr>
        <w:t xml:space="preserve"> </w:t>
      </w:r>
      <w:r w:rsidR="0000041D">
        <w:rPr>
          <w:rFonts w:ascii="Arial" w:eastAsiaTheme="minorEastAsia" w:hAnsi="Arial" w:cs="Arial"/>
          <w:color w:val="000000"/>
          <w:sz w:val="22"/>
          <w:lang w:val="en-US" w:eastAsia="zh-CN"/>
        </w:rPr>
        <w:t xml:space="preserve">DL </w:t>
      </w:r>
      <w:r w:rsidR="00BA3F6A" w:rsidRPr="002C09A9">
        <w:rPr>
          <w:rFonts w:ascii="Arial" w:eastAsiaTheme="minorEastAsia" w:hAnsi="Arial" w:cs="Arial"/>
          <w:color w:val="000000"/>
          <w:sz w:val="22"/>
          <w:lang w:val="en-US" w:eastAsia="zh-CN"/>
        </w:rPr>
        <w:t>PRS-RSRPP accuracy requirement</w:t>
      </w:r>
    </w:p>
    <w:p w14:paraId="0A66F308" w14:textId="77777777" w:rsidR="00915D73" w:rsidRPr="002C09A9" w:rsidRDefault="00915D73" w:rsidP="00915D73">
      <w:pPr>
        <w:spacing w:after="120"/>
        <w:ind w:left="1985" w:hanging="1985"/>
        <w:rPr>
          <w:rFonts w:ascii="Arial" w:eastAsiaTheme="minorEastAsia" w:hAnsi="Arial" w:cs="Arial"/>
          <w:sz w:val="22"/>
          <w:lang w:val="en-US" w:eastAsia="zh-CN"/>
        </w:rPr>
      </w:pPr>
      <w:r w:rsidRPr="002C09A9">
        <w:rPr>
          <w:rFonts w:ascii="Arial" w:eastAsia="MS Mincho" w:hAnsi="Arial" w:cs="Arial"/>
          <w:b/>
          <w:color w:val="000000"/>
          <w:sz w:val="22"/>
          <w:lang w:val="en-US"/>
        </w:rPr>
        <w:t>Document for:</w:t>
      </w:r>
      <w:r w:rsidRPr="002C09A9">
        <w:rPr>
          <w:rFonts w:ascii="Arial" w:eastAsia="MS Mincho" w:hAnsi="Arial" w:cs="Arial"/>
          <w:b/>
          <w:color w:val="000000"/>
          <w:sz w:val="22"/>
          <w:lang w:val="en-US"/>
        </w:rPr>
        <w:tab/>
      </w:r>
      <w:r w:rsidR="003F512B" w:rsidRPr="002C09A9">
        <w:rPr>
          <w:rFonts w:ascii="Arial" w:eastAsiaTheme="minorEastAsia" w:hAnsi="Arial" w:cs="Arial"/>
          <w:color w:val="000000"/>
          <w:sz w:val="22"/>
          <w:lang w:val="en-US" w:eastAsia="zh-CN"/>
        </w:rPr>
        <w:t>Discussion</w:t>
      </w:r>
    </w:p>
    <w:p w14:paraId="2A8641B0" w14:textId="77777777" w:rsidR="00AE7BAF" w:rsidRPr="002C09A9" w:rsidRDefault="00915D73" w:rsidP="00635192">
      <w:pPr>
        <w:pStyle w:val="Heading1"/>
        <w:rPr>
          <w:lang w:val="en-US"/>
        </w:rPr>
      </w:pPr>
      <w:r w:rsidRPr="002C09A9">
        <w:rPr>
          <w:lang w:val="en-US"/>
        </w:rPr>
        <w:t>Introduction</w:t>
      </w:r>
    </w:p>
    <w:p w14:paraId="3908CFEB" w14:textId="5D400D5E" w:rsidR="004D2BA3" w:rsidRPr="002C09A9" w:rsidRDefault="002C09A9" w:rsidP="00FB32BC">
      <w:pPr>
        <w:rPr>
          <w:lang w:val="en-US"/>
        </w:rPr>
      </w:pPr>
      <w:r w:rsidRPr="002C09A9">
        <w:rPr>
          <w:lang w:val="en-US"/>
        </w:rPr>
        <w:t xml:space="preserve">RAN4#103-e agreed on </w:t>
      </w:r>
      <w:r w:rsidR="0000041D">
        <w:rPr>
          <w:lang w:val="en-US"/>
        </w:rPr>
        <w:t xml:space="preserve">the need to define PRS-RSRPP measurement accuracy requirement [1]. RAN4#103- e also agreed on the </w:t>
      </w:r>
      <w:r w:rsidRPr="002C09A9">
        <w:rPr>
          <w:lang w:val="en-US"/>
        </w:rPr>
        <w:t>simulation assumptions for PRS-RSRPP measurement performance evaluation [</w:t>
      </w:r>
      <w:r w:rsidR="0000041D">
        <w:rPr>
          <w:lang w:val="en-US"/>
        </w:rPr>
        <w:t>2</w:t>
      </w:r>
      <w:r w:rsidRPr="002C09A9">
        <w:rPr>
          <w:lang w:val="en-US"/>
        </w:rPr>
        <w:t xml:space="preserve">]. In our companion paper </w:t>
      </w:r>
      <w:r w:rsidR="0000041D">
        <w:rPr>
          <w:lang w:val="en-US"/>
        </w:rPr>
        <w:t>simulation results for</w:t>
      </w:r>
      <w:r w:rsidRPr="002C09A9">
        <w:rPr>
          <w:lang w:val="en-US"/>
        </w:rPr>
        <w:t xml:space="preserve"> first path PRS-RSRP </w:t>
      </w:r>
      <w:r w:rsidR="0000041D">
        <w:rPr>
          <w:lang w:val="en-US"/>
        </w:rPr>
        <w:t>error</w:t>
      </w:r>
      <w:r w:rsidRPr="002C09A9">
        <w:rPr>
          <w:lang w:val="en-US"/>
        </w:rPr>
        <w:t xml:space="preserve"> has been reported [</w:t>
      </w:r>
      <w:r w:rsidR="0000041D">
        <w:rPr>
          <w:lang w:val="en-US"/>
        </w:rPr>
        <w:t>3</w:t>
      </w:r>
      <w:r w:rsidRPr="002C09A9">
        <w:rPr>
          <w:lang w:val="en-US"/>
        </w:rPr>
        <w:t>]. In this paper we present our view on PRS-RSRPP accuracy requirement.</w:t>
      </w:r>
    </w:p>
    <w:p w14:paraId="2A7841D4" w14:textId="7A0AA292" w:rsidR="002C09A9" w:rsidRPr="002C09A9" w:rsidRDefault="002C09A9" w:rsidP="002C09A9">
      <w:pPr>
        <w:pStyle w:val="Heading1"/>
        <w:rPr>
          <w:lang w:val="en-US"/>
        </w:rPr>
      </w:pPr>
      <w:r w:rsidRPr="002C09A9">
        <w:rPr>
          <w:lang w:val="en-US"/>
        </w:rPr>
        <w:t>Discussion</w:t>
      </w:r>
    </w:p>
    <w:p w14:paraId="050BA61E" w14:textId="252CB696" w:rsidR="002C09A9" w:rsidRDefault="00C75EBE" w:rsidP="002C09A9">
      <w:pPr>
        <w:rPr>
          <w:rFonts w:eastAsia="Batang"/>
          <w:bCs/>
          <w:lang w:val="en-US"/>
        </w:rPr>
      </w:pPr>
      <w:r w:rsidRPr="00645A83">
        <w:rPr>
          <w:lang w:val="en-US"/>
        </w:rPr>
        <w:t>To</w:t>
      </w:r>
      <w:r w:rsidR="00645A83" w:rsidRPr="00645A83">
        <w:rPr>
          <w:lang w:val="en-US"/>
        </w:rPr>
        <w:t xml:space="preserve"> evaluate the baseband performance of PRS-RSRPP measurement, two-tap channel model defined in 38.101-4 was agreed. The parameters of the two-tap channel model to be used for evaluation were: </w:t>
      </w:r>
      <w:r w:rsidR="00645A83" w:rsidRPr="00645A83">
        <w:rPr>
          <w:rFonts w:eastAsia="Batang"/>
          <w:bCs/>
          <w:i/>
          <w:lang w:val="en-US"/>
        </w:rPr>
        <w:t xml:space="preserve">a </w:t>
      </w:r>
      <w:r w:rsidR="00645A83" w:rsidRPr="00645A83">
        <w:rPr>
          <w:rFonts w:eastAsia="Batang"/>
          <w:bCs/>
          <w:iCs/>
          <w:lang w:val="en-US"/>
        </w:rPr>
        <w:t xml:space="preserve">= 1, </w:t>
      </w:r>
      <m:oMath>
        <m:sSub>
          <m:sSubPr>
            <m:ctrlPr>
              <w:rPr>
                <w:rFonts w:ascii="Cambria Math" w:eastAsia="Batang" w:hAnsi="Cambria Math"/>
                <w:bCs/>
                <w:i/>
                <w:lang w:val="en-US"/>
              </w:rPr>
            </m:ctrlPr>
          </m:sSubPr>
          <m:e>
            <m:r>
              <w:rPr>
                <w:rFonts w:ascii="Cambria Math" w:eastAsia="Batang" w:hAnsi="Cambria Math"/>
                <w:lang w:val="en-US"/>
              </w:rPr>
              <m:t>τ</m:t>
            </m:r>
          </m:e>
          <m:sub>
            <m:r>
              <w:rPr>
                <w:rFonts w:ascii="Cambria Math" w:eastAsia="Batang" w:hAnsi="Cambria Math"/>
                <w:lang w:val="en-US"/>
              </w:rPr>
              <m:t>d</m:t>
            </m:r>
          </m:sub>
        </m:sSub>
        <m:r>
          <w:rPr>
            <w:rFonts w:ascii="Cambria Math" w:eastAsia="Batang" w:hAnsi="Cambria Math"/>
            <w:lang w:val="en-US"/>
          </w:rPr>
          <m:t>=0.45</m:t>
        </m:r>
      </m:oMath>
      <w:r w:rsidR="00645A83" w:rsidRPr="00645A83">
        <w:rPr>
          <w:rFonts w:eastAsia="Batang"/>
          <w:bCs/>
          <w:lang w:val="en-US"/>
        </w:rPr>
        <w:t xml:space="preserve"> µs and </w:t>
      </w:r>
      <m:oMath>
        <m:sSub>
          <m:sSubPr>
            <m:ctrlPr>
              <w:rPr>
                <w:rFonts w:ascii="Cambria Math" w:eastAsia="Batang" w:hAnsi="Cambria Math"/>
                <w:bCs/>
                <w:i/>
                <w:lang w:val="en-US"/>
              </w:rPr>
            </m:ctrlPr>
          </m:sSubPr>
          <m:e>
            <m:r>
              <w:rPr>
                <w:rFonts w:ascii="Cambria Math" w:eastAsia="Batang" w:hAnsi="Cambria Math"/>
                <w:lang w:val="en-US"/>
              </w:rPr>
              <m:t>f</m:t>
            </m:r>
          </m:e>
          <m:sub>
            <m:r>
              <w:rPr>
                <w:rFonts w:ascii="Cambria Math" w:eastAsia="Batang" w:hAnsi="Cambria Math"/>
                <w:lang w:val="en-US"/>
              </w:rPr>
              <m:t>D</m:t>
            </m:r>
          </m:sub>
        </m:sSub>
        <m:r>
          <w:rPr>
            <w:rFonts w:ascii="Cambria Math" w:eastAsia="Batang" w:hAnsi="Cambria Math"/>
            <w:lang w:val="en-US"/>
          </w:rPr>
          <m:t>=5</m:t>
        </m:r>
      </m:oMath>
      <w:r w:rsidR="00645A83" w:rsidRPr="00645A83">
        <w:rPr>
          <w:rFonts w:eastAsia="Batang"/>
          <w:bCs/>
          <w:lang w:val="en-US"/>
        </w:rPr>
        <w:t xml:space="preserve"> Hz. Based on th</w:t>
      </w:r>
      <w:r w:rsidR="00645A83">
        <w:rPr>
          <w:rFonts w:eastAsia="Batang"/>
          <w:bCs/>
          <w:lang w:val="en-US"/>
        </w:rPr>
        <w:t>e</w:t>
      </w:r>
      <w:r w:rsidR="00645A83" w:rsidRPr="00645A83">
        <w:rPr>
          <w:rFonts w:eastAsia="Batang"/>
          <w:bCs/>
          <w:lang w:val="en-US"/>
        </w:rPr>
        <w:t xml:space="preserve"> definition of </w:t>
      </w:r>
      <w:r w:rsidR="00645A83">
        <w:rPr>
          <w:rFonts w:eastAsia="Batang"/>
          <w:bCs/>
          <w:lang w:val="en-US"/>
        </w:rPr>
        <w:t xml:space="preserve">propagation condition, the ideal </w:t>
      </w:r>
      <w:r>
        <w:rPr>
          <w:rFonts w:eastAsia="Batang"/>
          <w:bCs/>
          <w:lang w:val="en-US"/>
        </w:rPr>
        <w:t xml:space="preserve">value of </w:t>
      </w:r>
      <w:r w:rsidR="00645A83">
        <w:rPr>
          <w:rFonts w:eastAsia="Batang"/>
          <w:bCs/>
          <w:lang w:val="en-US"/>
        </w:rPr>
        <w:t xml:space="preserve">PRS-RSRPP for the first path can reasonably be calculated as half of the ideal PRS-RSRP value. </w:t>
      </w:r>
      <w:r w:rsidR="001F0668">
        <w:rPr>
          <w:rFonts w:eastAsia="Batang"/>
          <w:bCs/>
          <w:lang w:val="en-US"/>
        </w:rPr>
        <w:t>Based on this assumption</w:t>
      </w:r>
      <w:r>
        <w:rPr>
          <w:rFonts w:eastAsia="Batang"/>
          <w:bCs/>
          <w:lang w:val="en-US"/>
        </w:rPr>
        <w:t xml:space="preserve"> </w:t>
      </w:r>
      <w:r w:rsidR="00645A83">
        <w:rPr>
          <w:rFonts w:eastAsia="Batang"/>
          <w:bCs/>
          <w:lang w:val="en-US"/>
        </w:rPr>
        <w:t xml:space="preserve">simulation results for </w:t>
      </w:r>
      <w:r>
        <w:rPr>
          <w:rFonts w:eastAsia="Batang"/>
          <w:bCs/>
          <w:lang w:val="en-US"/>
        </w:rPr>
        <w:t xml:space="preserve">the </w:t>
      </w:r>
      <w:r w:rsidR="00645A83">
        <w:rPr>
          <w:rFonts w:eastAsia="Batang"/>
          <w:bCs/>
          <w:lang w:val="en-US"/>
        </w:rPr>
        <w:t xml:space="preserve">first path PRS-RSRPP </w:t>
      </w:r>
      <w:r>
        <w:rPr>
          <w:rFonts w:eastAsia="Batang"/>
          <w:bCs/>
          <w:lang w:val="en-US"/>
        </w:rPr>
        <w:t xml:space="preserve">error </w:t>
      </w:r>
      <w:r w:rsidR="00645A83">
        <w:rPr>
          <w:rFonts w:eastAsia="Batang"/>
          <w:bCs/>
          <w:lang w:val="en-US"/>
        </w:rPr>
        <w:t xml:space="preserve">reported in </w:t>
      </w:r>
      <w:r w:rsidR="00645A83" w:rsidRPr="00970815">
        <w:rPr>
          <w:rFonts w:eastAsia="Batang"/>
          <w:bCs/>
          <w:lang w:val="en-US"/>
        </w:rPr>
        <w:t>R4-22</w:t>
      </w:r>
      <w:r w:rsidR="00970815" w:rsidRPr="00970815">
        <w:rPr>
          <w:rFonts w:eastAsia="Batang"/>
          <w:bCs/>
          <w:lang w:val="en-US"/>
        </w:rPr>
        <w:t>13266</w:t>
      </w:r>
      <w:r w:rsidR="001F0668">
        <w:rPr>
          <w:rFonts w:eastAsia="Batang"/>
          <w:bCs/>
          <w:lang w:val="en-US"/>
        </w:rPr>
        <w:t xml:space="preserve"> are generated</w:t>
      </w:r>
      <w:r>
        <w:rPr>
          <w:rFonts w:eastAsia="Batang"/>
          <w:bCs/>
          <w:lang w:val="en-US"/>
        </w:rPr>
        <w:t>.</w:t>
      </w:r>
    </w:p>
    <w:p w14:paraId="7C89E247" w14:textId="79D5B77D" w:rsidR="00C75EBE" w:rsidRDefault="00C75EBE" w:rsidP="002C09A9">
      <w:pPr>
        <w:rPr>
          <w:rFonts w:eastAsia="Batang"/>
          <w:bCs/>
          <w:lang w:val="en-US"/>
        </w:rPr>
      </w:pPr>
      <w:r w:rsidRPr="00C75EBE">
        <w:rPr>
          <w:rFonts w:eastAsia="Batang"/>
          <w:b/>
          <w:u w:val="single"/>
          <w:lang w:val="en-US"/>
        </w:rPr>
        <w:t>Observation 1</w:t>
      </w:r>
      <w:r>
        <w:rPr>
          <w:rFonts w:eastAsia="Batang"/>
          <w:bCs/>
          <w:lang w:val="en-US"/>
        </w:rPr>
        <w:t>: Ideal value of first path PRS-RSRP is half of the ideal PRS-RSRP value.</w:t>
      </w:r>
    </w:p>
    <w:p w14:paraId="7BDCC505" w14:textId="6F8AD75B" w:rsidR="006F559C" w:rsidRDefault="00BC1217" w:rsidP="006F559C">
      <w:pPr>
        <w:rPr>
          <w:rFonts w:eastAsia="Batang"/>
          <w:bCs/>
          <w:lang w:val="en-US"/>
        </w:rPr>
      </w:pPr>
      <w:r>
        <w:rPr>
          <w:rFonts w:eastAsia="Batang"/>
          <w:bCs/>
          <w:lang w:val="en-US"/>
        </w:rPr>
        <w:t>Based on the simulation results reported in our companion paper, the following observations are made on DL PRS-RSRPP accuracy requirement:</w:t>
      </w:r>
    </w:p>
    <w:p w14:paraId="3C74C35B" w14:textId="0437FB2D" w:rsidR="00BC1217" w:rsidRDefault="00BC1217" w:rsidP="006F559C">
      <w:pPr>
        <w:rPr>
          <w:rFonts w:eastAsia="Batang"/>
          <w:bCs/>
          <w:lang w:val="en-US"/>
        </w:rPr>
      </w:pPr>
      <w:r w:rsidRPr="001F0668">
        <w:rPr>
          <w:rFonts w:eastAsia="Batang"/>
          <w:b/>
          <w:u w:val="single"/>
          <w:lang w:val="en-US"/>
        </w:rPr>
        <w:t>Observation 2</w:t>
      </w:r>
      <w:r>
        <w:rPr>
          <w:rFonts w:eastAsia="Batang"/>
          <w:bCs/>
          <w:lang w:val="en-US"/>
        </w:rPr>
        <w:t xml:space="preserve">: </w:t>
      </w:r>
      <w:r w:rsidR="00205067">
        <w:rPr>
          <w:rFonts w:eastAsia="Batang"/>
          <w:bCs/>
          <w:lang w:val="en-US"/>
        </w:rPr>
        <w:t xml:space="preserve">In most of the cases it was observed that the </w:t>
      </w:r>
      <w:r>
        <w:rPr>
          <w:rFonts w:eastAsia="Batang"/>
          <w:bCs/>
          <w:lang w:val="en-US"/>
        </w:rPr>
        <w:t xml:space="preserve">PRS-RSRPP </w:t>
      </w:r>
      <w:r w:rsidR="00205067">
        <w:rPr>
          <w:rFonts w:eastAsia="Batang"/>
          <w:bCs/>
          <w:lang w:val="en-US"/>
        </w:rPr>
        <w:t xml:space="preserve">error is less than 1dB </w:t>
      </w:r>
      <w:r>
        <w:rPr>
          <w:rFonts w:eastAsia="Batang"/>
          <w:bCs/>
          <w:lang w:val="en-US"/>
        </w:rPr>
        <w:t xml:space="preserve">for </w:t>
      </w:r>
      <w:r w:rsidR="00205067">
        <w:rPr>
          <w:rFonts w:eastAsia="Batang"/>
          <w:bCs/>
          <w:lang w:val="en-US"/>
        </w:rPr>
        <w:t xml:space="preserve">cell 1 and cell 2. </w:t>
      </w:r>
    </w:p>
    <w:p w14:paraId="48763E1C" w14:textId="00166232" w:rsidR="005F344A" w:rsidRDefault="00BC1217" w:rsidP="006F559C">
      <w:pPr>
        <w:rPr>
          <w:rFonts w:eastAsia="Batang"/>
          <w:bCs/>
          <w:lang w:val="en-US"/>
        </w:rPr>
      </w:pPr>
      <w:r w:rsidRPr="001F0668">
        <w:rPr>
          <w:rFonts w:eastAsia="Batang"/>
          <w:b/>
          <w:u w:val="single"/>
          <w:lang w:val="en-US"/>
        </w:rPr>
        <w:t>Observation 3</w:t>
      </w:r>
      <w:r>
        <w:rPr>
          <w:rFonts w:eastAsia="Batang"/>
          <w:bCs/>
          <w:lang w:val="en-US"/>
        </w:rPr>
        <w:t>:</w:t>
      </w:r>
      <w:r w:rsidR="00205067">
        <w:rPr>
          <w:rFonts w:eastAsia="Batang"/>
          <w:bCs/>
          <w:lang w:val="en-US"/>
        </w:rPr>
        <w:t xml:space="preserve"> It was observed that the PRS-RSRPP </w:t>
      </w:r>
      <w:r w:rsidR="006951FF">
        <w:rPr>
          <w:rFonts w:eastAsia="Batang"/>
          <w:bCs/>
          <w:lang w:val="en-US"/>
        </w:rPr>
        <w:t>measurement for cell 3 is less accurate</w:t>
      </w:r>
      <w:r w:rsidR="001F0668">
        <w:rPr>
          <w:rFonts w:eastAsia="Batang"/>
          <w:bCs/>
          <w:lang w:val="en-US"/>
        </w:rPr>
        <w:t>.</w:t>
      </w:r>
    </w:p>
    <w:p w14:paraId="05AB47B6" w14:textId="75C1D4C7" w:rsidR="000C713E" w:rsidRDefault="001F0668" w:rsidP="002C09A9">
      <w:pPr>
        <w:rPr>
          <w:rFonts w:eastAsia="Batang"/>
          <w:bCs/>
          <w:lang w:val="en-US"/>
        </w:rPr>
      </w:pPr>
      <w:r w:rsidRPr="001F0668">
        <w:rPr>
          <w:rFonts w:eastAsia="Batang"/>
          <w:b/>
          <w:u w:val="single"/>
          <w:lang w:val="en-US"/>
        </w:rPr>
        <w:t>Observation 4</w:t>
      </w:r>
      <w:r>
        <w:rPr>
          <w:rFonts w:eastAsia="Batang"/>
          <w:bCs/>
          <w:lang w:val="en-US"/>
        </w:rPr>
        <w:t>: Observation 2 and observation 3 hold true for all evaluated scenarios.</w:t>
      </w:r>
    </w:p>
    <w:p w14:paraId="280CD47A" w14:textId="4FC7BDE5" w:rsidR="005F344A" w:rsidRPr="002C09A9" w:rsidRDefault="005F344A" w:rsidP="002C09A9">
      <w:pPr>
        <w:rPr>
          <w:lang w:val="en-US"/>
        </w:rPr>
      </w:pPr>
      <w:r w:rsidRPr="0054188B">
        <w:rPr>
          <w:rFonts w:eastAsia="Batang"/>
          <w:b/>
          <w:u w:val="single"/>
          <w:lang w:val="en-US"/>
        </w:rPr>
        <w:t>Observation 5</w:t>
      </w:r>
      <w:r>
        <w:rPr>
          <w:rFonts w:eastAsia="Batang"/>
          <w:bCs/>
          <w:lang w:val="en-US"/>
        </w:rPr>
        <w:t xml:space="preserve">: PRS-RSRPP accuracy for cell 3 is found to be within </w:t>
      </w:r>
      <w:r w:rsidR="0054188B">
        <w:rPr>
          <w:rFonts w:eastAsia="Batang"/>
          <w:bCs/>
          <w:lang w:val="en-US"/>
        </w:rPr>
        <w:sym w:font="Symbol" w:char="F0B1"/>
      </w:r>
      <w:r w:rsidR="0054188B">
        <w:rPr>
          <w:rFonts w:eastAsia="Batang"/>
          <w:bCs/>
          <w:lang w:val="en-US"/>
        </w:rPr>
        <w:t xml:space="preserve"> 3dB.</w:t>
      </w:r>
      <w:r>
        <w:rPr>
          <w:rFonts w:eastAsia="Batang"/>
          <w:bCs/>
          <w:lang w:val="en-US"/>
        </w:rPr>
        <w:t xml:space="preserve"> </w:t>
      </w:r>
    </w:p>
    <w:p w14:paraId="4B57A130" w14:textId="77777777" w:rsidR="00E80B52" w:rsidRPr="002C09A9" w:rsidRDefault="00C53B74" w:rsidP="00805BE8">
      <w:pPr>
        <w:pStyle w:val="Heading1"/>
        <w:rPr>
          <w:lang w:val="en-US" w:eastAsia="ja-JP"/>
        </w:rPr>
      </w:pPr>
      <w:r w:rsidRPr="002C09A9">
        <w:rPr>
          <w:lang w:val="en-US" w:eastAsia="ja-JP"/>
        </w:rPr>
        <w:t>Summary</w:t>
      </w:r>
    </w:p>
    <w:p w14:paraId="58B9E2AC" w14:textId="5E3CB72F" w:rsidR="00C53B74" w:rsidRDefault="0054188B" w:rsidP="00C53B74">
      <w:pPr>
        <w:rPr>
          <w:lang w:val="en-US" w:eastAsia="ja-JP"/>
        </w:rPr>
      </w:pPr>
      <w:r>
        <w:rPr>
          <w:lang w:val="en-US" w:eastAsia="ja-JP"/>
        </w:rPr>
        <w:t xml:space="preserve">In this paper we presented our view on DL PRS-RSRPP accuracy requirement based on the simulation results reported in </w:t>
      </w:r>
      <w:r w:rsidR="00970815" w:rsidRPr="00970815">
        <w:rPr>
          <w:rFonts w:eastAsia="Batang"/>
          <w:bCs/>
          <w:lang w:val="en-US"/>
        </w:rPr>
        <w:t>R4-2213266</w:t>
      </w:r>
      <w:r>
        <w:rPr>
          <w:lang w:val="en-US" w:eastAsia="ja-JP"/>
        </w:rPr>
        <w:t>.</w:t>
      </w:r>
    </w:p>
    <w:p w14:paraId="49B3D24A" w14:textId="77777777" w:rsidR="0054188B" w:rsidRDefault="0054188B" w:rsidP="0054188B">
      <w:pPr>
        <w:spacing w:before="120" w:after="120"/>
      </w:pPr>
      <w:r w:rsidRPr="00C75EBE">
        <w:rPr>
          <w:rFonts w:eastAsia="Batang"/>
          <w:b/>
          <w:u w:val="single"/>
          <w:lang w:val="en-US"/>
        </w:rPr>
        <w:t>Observation 1</w:t>
      </w:r>
      <w:r>
        <w:rPr>
          <w:rFonts w:eastAsia="Batang"/>
          <w:bCs/>
          <w:lang w:val="en-US"/>
        </w:rPr>
        <w:t>: Ideal value of first path PRS-RSRP is half of the ideal PRS-RSRP value.</w:t>
      </w:r>
    </w:p>
    <w:p w14:paraId="12973BEC" w14:textId="77777777" w:rsidR="0054188B" w:rsidRDefault="0054188B" w:rsidP="0054188B">
      <w:pPr>
        <w:spacing w:before="120" w:after="120"/>
        <w:rPr>
          <w:rFonts w:eastAsia="Batang"/>
          <w:bCs/>
          <w:lang w:val="en-US"/>
        </w:rPr>
      </w:pPr>
      <w:r w:rsidRPr="001F0668">
        <w:rPr>
          <w:rFonts w:eastAsia="Batang"/>
          <w:b/>
          <w:u w:val="single"/>
          <w:lang w:val="en-US"/>
        </w:rPr>
        <w:t>Observation 2</w:t>
      </w:r>
      <w:r>
        <w:rPr>
          <w:rFonts w:eastAsia="Batang"/>
          <w:bCs/>
          <w:lang w:val="en-US"/>
        </w:rPr>
        <w:t xml:space="preserve">: In most of the cases it was observed that the PRS-RSRPP error is less than 1dB for cell 1 and cell 2. </w:t>
      </w:r>
    </w:p>
    <w:p w14:paraId="4EE29ACF" w14:textId="77777777" w:rsidR="0054188B" w:rsidRDefault="0054188B" w:rsidP="0054188B">
      <w:pPr>
        <w:spacing w:before="120" w:after="120"/>
        <w:rPr>
          <w:rFonts w:eastAsia="Batang"/>
          <w:bCs/>
          <w:lang w:val="en-US"/>
        </w:rPr>
      </w:pPr>
      <w:r w:rsidRPr="001F0668">
        <w:rPr>
          <w:rFonts w:eastAsia="Batang"/>
          <w:b/>
          <w:u w:val="single"/>
          <w:lang w:val="en-US"/>
        </w:rPr>
        <w:t>Observation 3</w:t>
      </w:r>
      <w:r>
        <w:rPr>
          <w:rFonts w:eastAsia="Batang"/>
          <w:bCs/>
          <w:lang w:val="en-US"/>
        </w:rPr>
        <w:t>: It was observed that the PRS-RSRPP measurement for cell 3 is less accurate.</w:t>
      </w:r>
    </w:p>
    <w:p w14:paraId="6659DB60" w14:textId="77777777" w:rsidR="0054188B" w:rsidRDefault="0054188B" w:rsidP="0054188B">
      <w:pPr>
        <w:spacing w:before="120" w:after="120"/>
        <w:rPr>
          <w:rFonts w:eastAsia="Batang"/>
          <w:bCs/>
          <w:lang w:val="en-US"/>
        </w:rPr>
      </w:pPr>
      <w:r w:rsidRPr="001F0668">
        <w:rPr>
          <w:rFonts w:eastAsia="Batang"/>
          <w:b/>
          <w:u w:val="single"/>
          <w:lang w:val="en-US"/>
        </w:rPr>
        <w:t>Observation 4</w:t>
      </w:r>
      <w:r>
        <w:rPr>
          <w:rFonts w:eastAsia="Batang"/>
          <w:bCs/>
          <w:lang w:val="en-US"/>
        </w:rPr>
        <w:t>: Observation 2 and observation 3 hold true for all evaluated scenarios.</w:t>
      </w:r>
    </w:p>
    <w:p w14:paraId="3F9FE3B4" w14:textId="19758BD1" w:rsidR="00166D75" w:rsidRPr="002C09A9" w:rsidRDefault="0054188B" w:rsidP="0054188B">
      <w:pPr>
        <w:spacing w:before="120" w:after="120"/>
        <w:rPr>
          <w:rFonts w:ascii="Arial" w:hAnsi="Arial" w:cs="Arial"/>
          <w:bCs/>
          <w:lang w:val="en-US"/>
        </w:rPr>
      </w:pPr>
      <w:r w:rsidRPr="0054188B">
        <w:rPr>
          <w:rFonts w:eastAsia="Batang"/>
          <w:b/>
          <w:u w:val="single"/>
          <w:lang w:val="en-US"/>
        </w:rPr>
        <w:t>Observation 5</w:t>
      </w:r>
      <w:r>
        <w:rPr>
          <w:rFonts w:eastAsia="Batang"/>
          <w:bCs/>
          <w:lang w:val="en-US"/>
        </w:rPr>
        <w:t xml:space="preserve">: PRS-RSRPP accuracy for cell 3 is found to be within </w:t>
      </w:r>
      <w:r>
        <w:rPr>
          <w:rFonts w:eastAsia="Batang"/>
          <w:bCs/>
          <w:lang w:val="en-US"/>
        </w:rPr>
        <w:sym w:font="Symbol" w:char="F0B1"/>
      </w:r>
      <w:r>
        <w:rPr>
          <w:rFonts w:eastAsia="Batang"/>
          <w:bCs/>
          <w:lang w:val="en-US"/>
        </w:rPr>
        <w:t xml:space="preserve"> 3dB.</w:t>
      </w:r>
    </w:p>
    <w:p w14:paraId="73EF41C3" w14:textId="77777777" w:rsidR="009B6303" w:rsidRPr="002C09A9" w:rsidRDefault="009B6303" w:rsidP="009B6303">
      <w:pPr>
        <w:pStyle w:val="Heading1"/>
        <w:rPr>
          <w:lang w:val="en-US"/>
        </w:rPr>
      </w:pPr>
      <w:r w:rsidRPr="002C09A9">
        <w:rPr>
          <w:lang w:val="en-US"/>
        </w:rPr>
        <w:lastRenderedPageBreak/>
        <w:t>References</w:t>
      </w:r>
    </w:p>
    <w:p w14:paraId="3CBAB9B8" w14:textId="06B26E3E" w:rsidR="009B6303" w:rsidRPr="002C09A9" w:rsidRDefault="00197541" w:rsidP="009B6303">
      <w:pPr>
        <w:rPr>
          <w:lang w:val="en-US"/>
        </w:rPr>
      </w:pPr>
      <w:r w:rsidRPr="002C09A9">
        <w:rPr>
          <w:lang w:val="en-US"/>
        </w:rPr>
        <w:t>[</w:t>
      </w:r>
      <w:r w:rsidR="0000041D">
        <w:rPr>
          <w:lang w:val="en-US"/>
        </w:rPr>
        <w:t>1</w:t>
      </w:r>
      <w:r w:rsidRPr="002C09A9">
        <w:rPr>
          <w:lang w:val="en-US"/>
        </w:rPr>
        <w:t>]</w:t>
      </w:r>
      <w:r w:rsidR="00213603" w:rsidRPr="002C09A9">
        <w:rPr>
          <w:lang w:val="en-US"/>
        </w:rPr>
        <w:t xml:space="preserve"> </w:t>
      </w:r>
      <w:r w:rsidR="00C612A6" w:rsidRPr="002C09A9">
        <w:rPr>
          <w:lang w:val="en-US"/>
        </w:rPr>
        <w:t xml:space="preserve">R4-2210600, </w:t>
      </w:r>
      <w:r w:rsidR="00D5477C" w:rsidRPr="002C09A9">
        <w:rPr>
          <w:lang w:val="en-US"/>
        </w:rPr>
        <w:t>“WF on NR Positioning Enhancements (Part 1)”, Ericsson</w:t>
      </w:r>
      <w:r w:rsidR="006A1238" w:rsidRPr="002C09A9">
        <w:rPr>
          <w:lang w:val="en-US"/>
        </w:rPr>
        <w:t>.</w:t>
      </w:r>
    </w:p>
    <w:p w14:paraId="3BD57248" w14:textId="4687E49A" w:rsidR="00185E3F" w:rsidRPr="002C09A9" w:rsidRDefault="00185E3F" w:rsidP="009B6303">
      <w:pPr>
        <w:rPr>
          <w:lang w:val="en-US"/>
        </w:rPr>
      </w:pPr>
      <w:r w:rsidRPr="002C09A9">
        <w:rPr>
          <w:lang w:val="en-US"/>
        </w:rPr>
        <w:t>[</w:t>
      </w:r>
      <w:r w:rsidR="0000041D">
        <w:rPr>
          <w:lang w:val="en-US"/>
        </w:rPr>
        <w:t>2</w:t>
      </w:r>
      <w:r w:rsidRPr="002C09A9">
        <w:rPr>
          <w:lang w:val="en-US"/>
        </w:rPr>
        <w:t>] R4-2211061,</w:t>
      </w:r>
      <w:r w:rsidRPr="002C09A9">
        <w:rPr>
          <w:lang w:val="en-US"/>
        </w:rPr>
        <w:tab/>
        <w:t>“Simulation assumption for PRS-RSRPP”, Huawei.</w:t>
      </w:r>
    </w:p>
    <w:p w14:paraId="1C450AD5" w14:textId="1A5C33D2" w:rsidR="002C09A9" w:rsidRPr="002C09A9" w:rsidRDefault="002C09A9" w:rsidP="009B6303">
      <w:pPr>
        <w:rPr>
          <w:lang w:val="en-US"/>
        </w:rPr>
      </w:pPr>
      <w:r w:rsidRPr="002C09A9">
        <w:rPr>
          <w:lang w:val="en-US"/>
        </w:rPr>
        <w:t>[</w:t>
      </w:r>
      <w:r w:rsidR="0000041D">
        <w:rPr>
          <w:lang w:val="en-US"/>
        </w:rPr>
        <w:t>3</w:t>
      </w:r>
      <w:r w:rsidRPr="002C09A9">
        <w:rPr>
          <w:lang w:val="en-US"/>
        </w:rPr>
        <w:t xml:space="preserve">] </w:t>
      </w:r>
      <w:r w:rsidR="00970815" w:rsidRPr="00970815">
        <w:rPr>
          <w:rFonts w:eastAsia="Batang"/>
          <w:bCs/>
          <w:lang w:val="en-US"/>
        </w:rPr>
        <w:t>R4-2213266</w:t>
      </w:r>
      <w:r w:rsidRPr="002C09A9">
        <w:rPr>
          <w:lang w:val="en-US"/>
        </w:rPr>
        <w:t>, “Link level simulation results for PRS-RSRPP accuracy requirement”, Ericsson.</w:t>
      </w:r>
    </w:p>
    <w:p w14:paraId="6273A6A0" w14:textId="77777777" w:rsidR="009B6303" w:rsidRPr="002C09A9" w:rsidRDefault="009B6303" w:rsidP="009B6303">
      <w:pPr>
        <w:rPr>
          <w:lang w:val="en-US"/>
        </w:rPr>
      </w:pPr>
    </w:p>
    <w:p w14:paraId="09CC3FB7" w14:textId="77777777" w:rsidR="009B6303" w:rsidRPr="002C09A9" w:rsidRDefault="009B6303" w:rsidP="009B6303">
      <w:pPr>
        <w:rPr>
          <w:lang w:val="en-US"/>
        </w:rPr>
      </w:pPr>
    </w:p>
    <w:sectPr w:rsidR="009B6303" w:rsidRPr="002C09A9"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4D1CC" w14:textId="77777777" w:rsidR="005C11B8" w:rsidRDefault="005C11B8">
      <w:r>
        <w:separator/>
      </w:r>
    </w:p>
  </w:endnote>
  <w:endnote w:type="continuationSeparator" w:id="0">
    <w:p w14:paraId="1F5D7D69" w14:textId="77777777" w:rsidR="005C11B8" w:rsidRDefault="005C1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874C5" w14:textId="77777777" w:rsidR="005C11B8" w:rsidRDefault="005C11B8">
      <w:r>
        <w:separator/>
      </w:r>
    </w:p>
  </w:footnote>
  <w:footnote w:type="continuationSeparator" w:id="0">
    <w:p w14:paraId="0ABFD0E1" w14:textId="77777777" w:rsidR="005C11B8" w:rsidRDefault="005C1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8C4513"/>
    <w:multiLevelType w:val="multilevel"/>
    <w:tmpl w:val="34B8DDA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Modern No. 20" w:hAnsi="Modern No. 20"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6A32EA"/>
    <w:multiLevelType w:val="hybridMultilevel"/>
    <w:tmpl w:val="7B90CBF0"/>
    <w:lvl w:ilvl="0" w:tplc="E1761EB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B35A8"/>
    <w:multiLevelType w:val="hybridMultilevel"/>
    <w:tmpl w:val="79401B86"/>
    <w:lvl w:ilvl="0" w:tplc="154C66C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73E59B0"/>
    <w:multiLevelType w:val="hybridMultilevel"/>
    <w:tmpl w:val="E4202E66"/>
    <w:lvl w:ilvl="0" w:tplc="4202C932">
      <w:start w:val="1"/>
      <w:numFmt w:val="bullet"/>
      <w:lvlText w:val=""/>
      <w:lvlJc w:val="left"/>
      <w:pPr>
        <w:ind w:left="420" w:hanging="420"/>
      </w:pPr>
      <w:rPr>
        <w:rFonts w:ascii="Symbol" w:eastAsia="MS Mincho" w:hAnsi="Symbol" w:cs="Times New Roman" w:hint="default"/>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454F14"/>
    <w:multiLevelType w:val="multilevel"/>
    <w:tmpl w:val="F9409E12"/>
    <w:lvl w:ilvl="0">
      <w:start w:val="1"/>
      <w:numFmt w:val="bullet"/>
      <w:lvlText w:val=""/>
      <w:lvlJc w:val="left"/>
      <w:pPr>
        <w:ind w:left="720" w:hanging="360"/>
      </w:pPr>
      <w:rPr>
        <w:rFonts w:ascii="Wingdings" w:eastAsia="Yu Mincho"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20E7D45"/>
    <w:multiLevelType w:val="hybridMultilevel"/>
    <w:tmpl w:val="E6B2D1D8"/>
    <w:lvl w:ilvl="0" w:tplc="56CAFA38">
      <w:start w:val="5"/>
      <w:numFmt w:val="bullet"/>
      <w:lvlText w:val="-"/>
      <w:lvlJc w:val="left"/>
      <w:pPr>
        <w:ind w:left="720" w:hanging="360"/>
      </w:pPr>
      <w:rPr>
        <w:rFonts w:ascii="Times New Roman" w:eastAsia="Batang"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D37A3D"/>
    <w:multiLevelType w:val="multilevel"/>
    <w:tmpl w:val="850CBC16"/>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i w:val="0"/>
        <w:iCs w:val="0"/>
        <w:color w:val="auto"/>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446628"/>
    <w:multiLevelType w:val="multilevel"/>
    <w:tmpl w:val="5844662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73752508"/>
    <w:multiLevelType w:val="hybridMultilevel"/>
    <w:tmpl w:val="D6EA4ED8"/>
    <w:lvl w:ilvl="0" w:tplc="7324BABA">
      <w:start w:val="1"/>
      <w:numFmt w:val="bullet"/>
      <w:lvlText w:val=""/>
      <w:lvlJc w:val="left"/>
      <w:pPr>
        <w:ind w:left="720" w:hanging="360"/>
      </w:pPr>
      <w:rPr>
        <w:rFonts w:ascii="Wingdings" w:eastAsia="Yu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97209129">
    <w:abstractNumId w:val="0"/>
  </w:num>
  <w:num w:numId="2" w16cid:durableId="631518109">
    <w:abstractNumId w:val="12"/>
  </w:num>
  <w:num w:numId="3" w16cid:durableId="1769886271">
    <w:abstractNumId w:val="26"/>
  </w:num>
  <w:num w:numId="4" w16cid:durableId="174072886">
    <w:abstractNumId w:val="20"/>
  </w:num>
  <w:num w:numId="5" w16cid:durableId="1730419240">
    <w:abstractNumId w:val="16"/>
  </w:num>
  <w:num w:numId="6" w16cid:durableId="277642089">
    <w:abstractNumId w:val="16"/>
  </w:num>
  <w:num w:numId="7" w16cid:durableId="1046685458">
    <w:abstractNumId w:val="16"/>
  </w:num>
  <w:num w:numId="8" w16cid:durableId="1976445973">
    <w:abstractNumId w:val="16"/>
  </w:num>
  <w:num w:numId="9" w16cid:durableId="1528910883">
    <w:abstractNumId w:val="16"/>
  </w:num>
  <w:num w:numId="10" w16cid:durableId="447118965">
    <w:abstractNumId w:val="16"/>
  </w:num>
  <w:num w:numId="11" w16cid:durableId="517700627">
    <w:abstractNumId w:val="16"/>
  </w:num>
  <w:num w:numId="12" w16cid:durableId="434249310">
    <w:abstractNumId w:val="16"/>
  </w:num>
  <w:num w:numId="13" w16cid:durableId="1948077584">
    <w:abstractNumId w:val="16"/>
  </w:num>
  <w:num w:numId="14" w16cid:durableId="920406423">
    <w:abstractNumId w:val="16"/>
  </w:num>
  <w:num w:numId="15" w16cid:durableId="295071237">
    <w:abstractNumId w:val="16"/>
  </w:num>
  <w:num w:numId="16" w16cid:durableId="448399414">
    <w:abstractNumId w:val="16"/>
  </w:num>
  <w:num w:numId="17" w16cid:durableId="1023745741">
    <w:abstractNumId w:val="11"/>
  </w:num>
  <w:num w:numId="18" w16cid:durableId="383257453">
    <w:abstractNumId w:val="8"/>
  </w:num>
  <w:num w:numId="19" w16cid:durableId="1844852004">
    <w:abstractNumId w:val="7"/>
  </w:num>
  <w:num w:numId="20" w16cid:durableId="142815290">
    <w:abstractNumId w:val="2"/>
  </w:num>
  <w:num w:numId="21" w16cid:durableId="418716757">
    <w:abstractNumId w:val="16"/>
  </w:num>
  <w:num w:numId="22" w16cid:durableId="1778864828">
    <w:abstractNumId w:val="16"/>
  </w:num>
  <w:num w:numId="23" w16cid:durableId="145972534">
    <w:abstractNumId w:val="15"/>
  </w:num>
  <w:num w:numId="24" w16cid:durableId="653143522">
    <w:abstractNumId w:val="24"/>
  </w:num>
  <w:num w:numId="25" w16cid:durableId="1083841635">
    <w:abstractNumId w:val="17"/>
  </w:num>
  <w:num w:numId="26" w16cid:durableId="726302007">
    <w:abstractNumId w:val="9"/>
  </w:num>
  <w:num w:numId="27" w16cid:durableId="1585803017">
    <w:abstractNumId w:val="18"/>
  </w:num>
  <w:num w:numId="28" w16cid:durableId="217324081">
    <w:abstractNumId w:val="21"/>
  </w:num>
  <w:num w:numId="29" w16cid:durableId="68115878">
    <w:abstractNumId w:val="13"/>
  </w:num>
  <w:num w:numId="30" w16cid:durableId="1841582140">
    <w:abstractNumId w:val="19"/>
  </w:num>
  <w:num w:numId="31" w16cid:durableId="1629898232">
    <w:abstractNumId w:val="22"/>
  </w:num>
  <w:num w:numId="32" w16cid:durableId="1855683851">
    <w:abstractNumId w:val="5"/>
  </w:num>
  <w:num w:numId="33" w16cid:durableId="1635210737">
    <w:abstractNumId w:val="1"/>
  </w:num>
  <w:num w:numId="34" w16cid:durableId="1800371331">
    <w:abstractNumId w:val="23"/>
  </w:num>
  <w:num w:numId="35" w16cid:durableId="516818109">
    <w:abstractNumId w:val="25"/>
  </w:num>
  <w:num w:numId="36" w16cid:durableId="1801066883">
    <w:abstractNumId w:val="10"/>
  </w:num>
  <w:num w:numId="37" w16cid:durableId="809907126">
    <w:abstractNumId w:val="6"/>
  </w:num>
  <w:num w:numId="38" w16cid:durableId="283463928">
    <w:abstractNumId w:val="4"/>
  </w:num>
  <w:num w:numId="39" w16cid:durableId="452293021">
    <w:abstractNumId w:val="3"/>
  </w:num>
  <w:num w:numId="40" w16cid:durableId="1155032952">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924"/>
    <w:rsid w:val="00000265"/>
    <w:rsid w:val="0000041D"/>
    <w:rsid w:val="000021A7"/>
    <w:rsid w:val="0000223C"/>
    <w:rsid w:val="00004165"/>
    <w:rsid w:val="00007002"/>
    <w:rsid w:val="00015861"/>
    <w:rsid w:val="00020C56"/>
    <w:rsid w:val="00021DDE"/>
    <w:rsid w:val="00022D4E"/>
    <w:rsid w:val="00026AC2"/>
    <w:rsid w:val="00026ACC"/>
    <w:rsid w:val="0003171D"/>
    <w:rsid w:val="00031C09"/>
    <w:rsid w:val="00031C1D"/>
    <w:rsid w:val="00032362"/>
    <w:rsid w:val="00033708"/>
    <w:rsid w:val="000353D4"/>
    <w:rsid w:val="00035C50"/>
    <w:rsid w:val="000377AA"/>
    <w:rsid w:val="00040665"/>
    <w:rsid w:val="00041B7B"/>
    <w:rsid w:val="000457A1"/>
    <w:rsid w:val="00045C7D"/>
    <w:rsid w:val="00046A72"/>
    <w:rsid w:val="00050001"/>
    <w:rsid w:val="00050606"/>
    <w:rsid w:val="00052041"/>
    <w:rsid w:val="0005326A"/>
    <w:rsid w:val="000535F2"/>
    <w:rsid w:val="0006266D"/>
    <w:rsid w:val="00062EAA"/>
    <w:rsid w:val="00065506"/>
    <w:rsid w:val="00073252"/>
    <w:rsid w:val="0007382E"/>
    <w:rsid w:val="000766E1"/>
    <w:rsid w:val="00077FF6"/>
    <w:rsid w:val="00080D82"/>
    <w:rsid w:val="00081692"/>
    <w:rsid w:val="00082C46"/>
    <w:rsid w:val="000832AA"/>
    <w:rsid w:val="00085A0E"/>
    <w:rsid w:val="00087548"/>
    <w:rsid w:val="00091E71"/>
    <w:rsid w:val="00093E7E"/>
    <w:rsid w:val="000A168E"/>
    <w:rsid w:val="000A1830"/>
    <w:rsid w:val="000A4121"/>
    <w:rsid w:val="000A4AA3"/>
    <w:rsid w:val="000A550E"/>
    <w:rsid w:val="000B0960"/>
    <w:rsid w:val="000B15DD"/>
    <w:rsid w:val="000B1A55"/>
    <w:rsid w:val="000B20BB"/>
    <w:rsid w:val="000B2EF6"/>
    <w:rsid w:val="000B2FA6"/>
    <w:rsid w:val="000B4AA0"/>
    <w:rsid w:val="000C2553"/>
    <w:rsid w:val="000C38C3"/>
    <w:rsid w:val="000C4549"/>
    <w:rsid w:val="000C713E"/>
    <w:rsid w:val="000D005C"/>
    <w:rsid w:val="000D09FD"/>
    <w:rsid w:val="000D19DE"/>
    <w:rsid w:val="000D2263"/>
    <w:rsid w:val="000D44FB"/>
    <w:rsid w:val="000D48E5"/>
    <w:rsid w:val="000D574B"/>
    <w:rsid w:val="000D6CFC"/>
    <w:rsid w:val="000D798F"/>
    <w:rsid w:val="000E13C6"/>
    <w:rsid w:val="000E2A48"/>
    <w:rsid w:val="000E537B"/>
    <w:rsid w:val="000E57D0"/>
    <w:rsid w:val="000E61CA"/>
    <w:rsid w:val="000E7858"/>
    <w:rsid w:val="000F2109"/>
    <w:rsid w:val="000F39CA"/>
    <w:rsid w:val="00103A07"/>
    <w:rsid w:val="00107927"/>
    <w:rsid w:val="00110E26"/>
    <w:rsid w:val="00111321"/>
    <w:rsid w:val="001128E7"/>
    <w:rsid w:val="00113B62"/>
    <w:rsid w:val="00114BE7"/>
    <w:rsid w:val="00117BD6"/>
    <w:rsid w:val="001206C2"/>
    <w:rsid w:val="00121978"/>
    <w:rsid w:val="00123422"/>
    <w:rsid w:val="00124B6A"/>
    <w:rsid w:val="00131AF2"/>
    <w:rsid w:val="00136D4C"/>
    <w:rsid w:val="00142538"/>
    <w:rsid w:val="00142BB9"/>
    <w:rsid w:val="00144F96"/>
    <w:rsid w:val="00151EAC"/>
    <w:rsid w:val="00153528"/>
    <w:rsid w:val="00154E68"/>
    <w:rsid w:val="00156746"/>
    <w:rsid w:val="001617DE"/>
    <w:rsid w:val="00162548"/>
    <w:rsid w:val="00166D75"/>
    <w:rsid w:val="00172183"/>
    <w:rsid w:val="001751AB"/>
    <w:rsid w:val="00175A3F"/>
    <w:rsid w:val="00180E09"/>
    <w:rsid w:val="00183D4C"/>
    <w:rsid w:val="00183F6D"/>
    <w:rsid w:val="00185BD2"/>
    <w:rsid w:val="00185E3F"/>
    <w:rsid w:val="0018670E"/>
    <w:rsid w:val="0019219A"/>
    <w:rsid w:val="00195077"/>
    <w:rsid w:val="00197541"/>
    <w:rsid w:val="00197CBE"/>
    <w:rsid w:val="001A033F"/>
    <w:rsid w:val="001A08AA"/>
    <w:rsid w:val="001A59CB"/>
    <w:rsid w:val="001B1461"/>
    <w:rsid w:val="001B7991"/>
    <w:rsid w:val="001C1409"/>
    <w:rsid w:val="001C2AE6"/>
    <w:rsid w:val="001C32FB"/>
    <w:rsid w:val="001C4A89"/>
    <w:rsid w:val="001C6177"/>
    <w:rsid w:val="001D0363"/>
    <w:rsid w:val="001D12B4"/>
    <w:rsid w:val="001D7D94"/>
    <w:rsid w:val="001E0A28"/>
    <w:rsid w:val="001E2128"/>
    <w:rsid w:val="001E4218"/>
    <w:rsid w:val="001E63A0"/>
    <w:rsid w:val="001F005C"/>
    <w:rsid w:val="001F0668"/>
    <w:rsid w:val="001F0B20"/>
    <w:rsid w:val="00200A62"/>
    <w:rsid w:val="00203740"/>
    <w:rsid w:val="00205067"/>
    <w:rsid w:val="002067F7"/>
    <w:rsid w:val="00212828"/>
    <w:rsid w:val="00213603"/>
    <w:rsid w:val="002138EA"/>
    <w:rsid w:val="002139EA"/>
    <w:rsid w:val="00213F84"/>
    <w:rsid w:val="00214FBD"/>
    <w:rsid w:val="00216A55"/>
    <w:rsid w:val="00221E08"/>
    <w:rsid w:val="00222897"/>
    <w:rsid w:val="00222B0C"/>
    <w:rsid w:val="00222EC3"/>
    <w:rsid w:val="002230AF"/>
    <w:rsid w:val="00226B8D"/>
    <w:rsid w:val="002301E1"/>
    <w:rsid w:val="00235394"/>
    <w:rsid w:val="00235577"/>
    <w:rsid w:val="002371B2"/>
    <w:rsid w:val="002427D6"/>
    <w:rsid w:val="002435CA"/>
    <w:rsid w:val="0024469F"/>
    <w:rsid w:val="00247B82"/>
    <w:rsid w:val="00250B5B"/>
    <w:rsid w:val="00252DB8"/>
    <w:rsid w:val="002537BC"/>
    <w:rsid w:val="002554F8"/>
    <w:rsid w:val="00255C58"/>
    <w:rsid w:val="00260EC7"/>
    <w:rsid w:val="00261539"/>
    <w:rsid w:val="0026179F"/>
    <w:rsid w:val="002626DC"/>
    <w:rsid w:val="00263924"/>
    <w:rsid w:val="002653F8"/>
    <w:rsid w:val="002666AE"/>
    <w:rsid w:val="00270242"/>
    <w:rsid w:val="00270386"/>
    <w:rsid w:val="00274E1A"/>
    <w:rsid w:val="002775B1"/>
    <w:rsid w:val="002775B9"/>
    <w:rsid w:val="002811C4"/>
    <w:rsid w:val="00281BB7"/>
    <w:rsid w:val="00282213"/>
    <w:rsid w:val="00282F43"/>
    <w:rsid w:val="00284016"/>
    <w:rsid w:val="002858BF"/>
    <w:rsid w:val="002939AF"/>
    <w:rsid w:val="00294491"/>
    <w:rsid w:val="00294BDE"/>
    <w:rsid w:val="002A0CED"/>
    <w:rsid w:val="002A2968"/>
    <w:rsid w:val="002A3940"/>
    <w:rsid w:val="002A4CD0"/>
    <w:rsid w:val="002A7DA6"/>
    <w:rsid w:val="002B24CB"/>
    <w:rsid w:val="002B2FC0"/>
    <w:rsid w:val="002B516C"/>
    <w:rsid w:val="002B5E1D"/>
    <w:rsid w:val="002B60C1"/>
    <w:rsid w:val="002C09A9"/>
    <w:rsid w:val="002C4B52"/>
    <w:rsid w:val="002C7592"/>
    <w:rsid w:val="002D03E5"/>
    <w:rsid w:val="002D2825"/>
    <w:rsid w:val="002D36EB"/>
    <w:rsid w:val="002D6BDF"/>
    <w:rsid w:val="002E0FAD"/>
    <w:rsid w:val="002E2CE9"/>
    <w:rsid w:val="002E3BF7"/>
    <w:rsid w:val="002E403E"/>
    <w:rsid w:val="002E4C74"/>
    <w:rsid w:val="002E4EA3"/>
    <w:rsid w:val="002F158C"/>
    <w:rsid w:val="002F4093"/>
    <w:rsid w:val="002F5636"/>
    <w:rsid w:val="003022A5"/>
    <w:rsid w:val="00306412"/>
    <w:rsid w:val="00307E51"/>
    <w:rsid w:val="0031055C"/>
    <w:rsid w:val="00311363"/>
    <w:rsid w:val="00315844"/>
    <w:rsid w:val="00315867"/>
    <w:rsid w:val="00321150"/>
    <w:rsid w:val="0032159B"/>
    <w:rsid w:val="00321660"/>
    <w:rsid w:val="003257BC"/>
    <w:rsid w:val="003260D7"/>
    <w:rsid w:val="003361D4"/>
    <w:rsid w:val="00336697"/>
    <w:rsid w:val="003418CB"/>
    <w:rsid w:val="00346B8A"/>
    <w:rsid w:val="00355873"/>
    <w:rsid w:val="0035660F"/>
    <w:rsid w:val="003628B9"/>
    <w:rsid w:val="00362D8F"/>
    <w:rsid w:val="00363C80"/>
    <w:rsid w:val="003659FA"/>
    <w:rsid w:val="003660BA"/>
    <w:rsid w:val="00367724"/>
    <w:rsid w:val="003710BA"/>
    <w:rsid w:val="00371DDF"/>
    <w:rsid w:val="003756BF"/>
    <w:rsid w:val="003770F6"/>
    <w:rsid w:val="00383E37"/>
    <w:rsid w:val="0039179D"/>
    <w:rsid w:val="00393042"/>
    <w:rsid w:val="00394AD5"/>
    <w:rsid w:val="00394BB8"/>
    <w:rsid w:val="00394F9F"/>
    <w:rsid w:val="0039642D"/>
    <w:rsid w:val="003A2E40"/>
    <w:rsid w:val="003A3FCA"/>
    <w:rsid w:val="003A4D38"/>
    <w:rsid w:val="003B0158"/>
    <w:rsid w:val="003B205B"/>
    <w:rsid w:val="003B40B6"/>
    <w:rsid w:val="003B56DB"/>
    <w:rsid w:val="003B755E"/>
    <w:rsid w:val="003C228E"/>
    <w:rsid w:val="003C51E7"/>
    <w:rsid w:val="003C6893"/>
    <w:rsid w:val="003C6DE2"/>
    <w:rsid w:val="003D1EFD"/>
    <w:rsid w:val="003D28BF"/>
    <w:rsid w:val="003D4215"/>
    <w:rsid w:val="003D4C47"/>
    <w:rsid w:val="003D5AA3"/>
    <w:rsid w:val="003D7719"/>
    <w:rsid w:val="003E0777"/>
    <w:rsid w:val="003E40EE"/>
    <w:rsid w:val="003F1C1B"/>
    <w:rsid w:val="003F3A2F"/>
    <w:rsid w:val="003F512B"/>
    <w:rsid w:val="00401144"/>
    <w:rsid w:val="00402755"/>
    <w:rsid w:val="00402C9B"/>
    <w:rsid w:val="00403918"/>
    <w:rsid w:val="00404489"/>
    <w:rsid w:val="00404831"/>
    <w:rsid w:val="00407661"/>
    <w:rsid w:val="00410314"/>
    <w:rsid w:val="004115A3"/>
    <w:rsid w:val="00412063"/>
    <w:rsid w:val="00412EB1"/>
    <w:rsid w:val="00413DDE"/>
    <w:rsid w:val="00414118"/>
    <w:rsid w:val="00416084"/>
    <w:rsid w:val="00424F8C"/>
    <w:rsid w:val="00426275"/>
    <w:rsid w:val="00426B62"/>
    <w:rsid w:val="004271BA"/>
    <w:rsid w:val="00430497"/>
    <w:rsid w:val="00430EA5"/>
    <w:rsid w:val="00434125"/>
    <w:rsid w:val="00434DC1"/>
    <w:rsid w:val="00434E9A"/>
    <w:rsid w:val="004350F4"/>
    <w:rsid w:val="004412A0"/>
    <w:rsid w:val="00442337"/>
    <w:rsid w:val="0044454B"/>
    <w:rsid w:val="004449D7"/>
    <w:rsid w:val="00446408"/>
    <w:rsid w:val="00450C1C"/>
    <w:rsid w:val="00450F27"/>
    <w:rsid w:val="004510E5"/>
    <w:rsid w:val="00456A75"/>
    <w:rsid w:val="00460D58"/>
    <w:rsid w:val="00461E39"/>
    <w:rsid w:val="004625DD"/>
    <w:rsid w:val="00462D3A"/>
    <w:rsid w:val="00462EFB"/>
    <w:rsid w:val="00463521"/>
    <w:rsid w:val="00471125"/>
    <w:rsid w:val="004715B7"/>
    <w:rsid w:val="0047437A"/>
    <w:rsid w:val="00477D9E"/>
    <w:rsid w:val="00480E42"/>
    <w:rsid w:val="00484C5D"/>
    <w:rsid w:val="0048543E"/>
    <w:rsid w:val="004868C1"/>
    <w:rsid w:val="00486D6A"/>
    <w:rsid w:val="0048750F"/>
    <w:rsid w:val="004957B3"/>
    <w:rsid w:val="004A17E9"/>
    <w:rsid w:val="004A495F"/>
    <w:rsid w:val="004A7544"/>
    <w:rsid w:val="004A7DD0"/>
    <w:rsid w:val="004B5A2F"/>
    <w:rsid w:val="004B6B0F"/>
    <w:rsid w:val="004C1802"/>
    <w:rsid w:val="004C54E5"/>
    <w:rsid w:val="004C7DC8"/>
    <w:rsid w:val="004D1EA7"/>
    <w:rsid w:val="004D21B0"/>
    <w:rsid w:val="004D2BA3"/>
    <w:rsid w:val="004D7014"/>
    <w:rsid w:val="004D737D"/>
    <w:rsid w:val="004E2659"/>
    <w:rsid w:val="004E39EE"/>
    <w:rsid w:val="004E475C"/>
    <w:rsid w:val="004E56E0"/>
    <w:rsid w:val="004E6E6D"/>
    <w:rsid w:val="004E7329"/>
    <w:rsid w:val="004F2CB0"/>
    <w:rsid w:val="004F2CBE"/>
    <w:rsid w:val="004F475E"/>
    <w:rsid w:val="005017F7"/>
    <w:rsid w:val="00501FA7"/>
    <w:rsid w:val="005034DC"/>
    <w:rsid w:val="00505BFA"/>
    <w:rsid w:val="00506E3A"/>
    <w:rsid w:val="005071B4"/>
    <w:rsid w:val="00507687"/>
    <w:rsid w:val="005117A9"/>
    <w:rsid w:val="00511F57"/>
    <w:rsid w:val="00512F35"/>
    <w:rsid w:val="00515CBE"/>
    <w:rsid w:val="00515E2B"/>
    <w:rsid w:val="00521D05"/>
    <w:rsid w:val="00522A7E"/>
    <w:rsid w:val="00522F20"/>
    <w:rsid w:val="00523EEF"/>
    <w:rsid w:val="005257AA"/>
    <w:rsid w:val="005308DB"/>
    <w:rsid w:val="00530A2E"/>
    <w:rsid w:val="00530FBE"/>
    <w:rsid w:val="00533159"/>
    <w:rsid w:val="005339DB"/>
    <w:rsid w:val="00534C89"/>
    <w:rsid w:val="00541573"/>
    <w:rsid w:val="0054188B"/>
    <w:rsid w:val="0054348A"/>
    <w:rsid w:val="00543845"/>
    <w:rsid w:val="005451CA"/>
    <w:rsid w:val="00552980"/>
    <w:rsid w:val="005550FF"/>
    <w:rsid w:val="00560F9C"/>
    <w:rsid w:val="005636D5"/>
    <w:rsid w:val="00563FBB"/>
    <w:rsid w:val="00564A4D"/>
    <w:rsid w:val="00571777"/>
    <w:rsid w:val="00580D31"/>
    <w:rsid w:val="00580FF5"/>
    <w:rsid w:val="0058519C"/>
    <w:rsid w:val="0059014A"/>
    <w:rsid w:val="0059149A"/>
    <w:rsid w:val="005956EE"/>
    <w:rsid w:val="005A082C"/>
    <w:rsid w:val="005A083E"/>
    <w:rsid w:val="005A7189"/>
    <w:rsid w:val="005B4802"/>
    <w:rsid w:val="005C11B8"/>
    <w:rsid w:val="005C1EA6"/>
    <w:rsid w:val="005D09D8"/>
    <w:rsid w:val="005D0B99"/>
    <w:rsid w:val="005D1DE8"/>
    <w:rsid w:val="005D308E"/>
    <w:rsid w:val="005D3A48"/>
    <w:rsid w:val="005D468E"/>
    <w:rsid w:val="005D7AF8"/>
    <w:rsid w:val="005E104D"/>
    <w:rsid w:val="005E17BF"/>
    <w:rsid w:val="005E366A"/>
    <w:rsid w:val="005E37B0"/>
    <w:rsid w:val="005E3BB0"/>
    <w:rsid w:val="005F2145"/>
    <w:rsid w:val="005F344A"/>
    <w:rsid w:val="005F5DDD"/>
    <w:rsid w:val="006016E1"/>
    <w:rsid w:val="00602D27"/>
    <w:rsid w:val="00611B53"/>
    <w:rsid w:val="006144A1"/>
    <w:rsid w:val="00615EBB"/>
    <w:rsid w:val="00616096"/>
    <w:rsid w:val="006160A2"/>
    <w:rsid w:val="006302AA"/>
    <w:rsid w:val="00635192"/>
    <w:rsid w:val="006363BD"/>
    <w:rsid w:val="006375DA"/>
    <w:rsid w:val="006412DC"/>
    <w:rsid w:val="00642BC6"/>
    <w:rsid w:val="00644790"/>
    <w:rsid w:val="00645A83"/>
    <w:rsid w:val="006473E1"/>
    <w:rsid w:val="006501AF"/>
    <w:rsid w:val="00650DDE"/>
    <w:rsid w:val="0065505B"/>
    <w:rsid w:val="006670AC"/>
    <w:rsid w:val="00671ECE"/>
    <w:rsid w:val="00672307"/>
    <w:rsid w:val="006808C6"/>
    <w:rsid w:val="00682668"/>
    <w:rsid w:val="00682749"/>
    <w:rsid w:val="00683112"/>
    <w:rsid w:val="0069034A"/>
    <w:rsid w:val="00692A68"/>
    <w:rsid w:val="006951FF"/>
    <w:rsid w:val="00695D85"/>
    <w:rsid w:val="006A1238"/>
    <w:rsid w:val="006A30A2"/>
    <w:rsid w:val="006A44D4"/>
    <w:rsid w:val="006A6D23"/>
    <w:rsid w:val="006B25DE"/>
    <w:rsid w:val="006B583F"/>
    <w:rsid w:val="006C1C3B"/>
    <w:rsid w:val="006C1C4E"/>
    <w:rsid w:val="006C3085"/>
    <w:rsid w:val="006C4E43"/>
    <w:rsid w:val="006C643E"/>
    <w:rsid w:val="006C790A"/>
    <w:rsid w:val="006D2932"/>
    <w:rsid w:val="006D3671"/>
    <w:rsid w:val="006D38F7"/>
    <w:rsid w:val="006D4176"/>
    <w:rsid w:val="006D786E"/>
    <w:rsid w:val="006E0A73"/>
    <w:rsid w:val="006E0FEE"/>
    <w:rsid w:val="006E3D4F"/>
    <w:rsid w:val="006E5578"/>
    <w:rsid w:val="006E6C11"/>
    <w:rsid w:val="006F559C"/>
    <w:rsid w:val="006F5F71"/>
    <w:rsid w:val="006F7C0C"/>
    <w:rsid w:val="00700755"/>
    <w:rsid w:val="0070166D"/>
    <w:rsid w:val="0070646B"/>
    <w:rsid w:val="00712F25"/>
    <w:rsid w:val="007130A2"/>
    <w:rsid w:val="00715463"/>
    <w:rsid w:val="00730655"/>
    <w:rsid w:val="00731D77"/>
    <w:rsid w:val="00732360"/>
    <w:rsid w:val="0073390A"/>
    <w:rsid w:val="00734E64"/>
    <w:rsid w:val="007357D6"/>
    <w:rsid w:val="00736B37"/>
    <w:rsid w:val="00737DB9"/>
    <w:rsid w:val="00740089"/>
    <w:rsid w:val="00740A35"/>
    <w:rsid w:val="00745684"/>
    <w:rsid w:val="007458F9"/>
    <w:rsid w:val="00750EFD"/>
    <w:rsid w:val="00751EB3"/>
    <w:rsid w:val="007520B4"/>
    <w:rsid w:val="00754DA9"/>
    <w:rsid w:val="00760C59"/>
    <w:rsid w:val="00761610"/>
    <w:rsid w:val="007622CD"/>
    <w:rsid w:val="007655D5"/>
    <w:rsid w:val="007763C1"/>
    <w:rsid w:val="007776E6"/>
    <w:rsid w:val="00777E82"/>
    <w:rsid w:val="00781359"/>
    <w:rsid w:val="007816D5"/>
    <w:rsid w:val="007836FD"/>
    <w:rsid w:val="00786921"/>
    <w:rsid w:val="007928D8"/>
    <w:rsid w:val="007A1EAA"/>
    <w:rsid w:val="007A79FD"/>
    <w:rsid w:val="007B05C0"/>
    <w:rsid w:val="007B0B9D"/>
    <w:rsid w:val="007B26E3"/>
    <w:rsid w:val="007B5A43"/>
    <w:rsid w:val="007B709B"/>
    <w:rsid w:val="007C0ACD"/>
    <w:rsid w:val="007C1343"/>
    <w:rsid w:val="007C5EF1"/>
    <w:rsid w:val="007C7BF5"/>
    <w:rsid w:val="007D016C"/>
    <w:rsid w:val="007D19B7"/>
    <w:rsid w:val="007D4C8B"/>
    <w:rsid w:val="007D75E5"/>
    <w:rsid w:val="007D773E"/>
    <w:rsid w:val="007E066E"/>
    <w:rsid w:val="007E0C4D"/>
    <w:rsid w:val="007E1356"/>
    <w:rsid w:val="007E20FC"/>
    <w:rsid w:val="007E7062"/>
    <w:rsid w:val="007E7A7D"/>
    <w:rsid w:val="007F0E1E"/>
    <w:rsid w:val="007F16DD"/>
    <w:rsid w:val="007F29A7"/>
    <w:rsid w:val="008004B4"/>
    <w:rsid w:val="00800567"/>
    <w:rsid w:val="00805BE8"/>
    <w:rsid w:val="00806E17"/>
    <w:rsid w:val="00816078"/>
    <w:rsid w:val="008177E3"/>
    <w:rsid w:val="00823AA9"/>
    <w:rsid w:val="008255B9"/>
    <w:rsid w:val="00825CD8"/>
    <w:rsid w:val="00827324"/>
    <w:rsid w:val="00830763"/>
    <w:rsid w:val="00830D2F"/>
    <w:rsid w:val="00831678"/>
    <w:rsid w:val="0083197E"/>
    <w:rsid w:val="0083325A"/>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591"/>
    <w:rsid w:val="008963EF"/>
    <w:rsid w:val="0089688E"/>
    <w:rsid w:val="008A1FBE"/>
    <w:rsid w:val="008A21CD"/>
    <w:rsid w:val="008A7FDC"/>
    <w:rsid w:val="008B1475"/>
    <w:rsid w:val="008B3194"/>
    <w:rsid w:val="008B5AE7"/>
    <w:rsid w:val="008B7E86"/>
    <w:rsid w:val="008C0237"/>
    <w:rsid w:val="008C60E9"/>
    <w:rsid w:val="008D1B7C"/>
    <w:rsid w:val="008D6657"/>
    <w:rsid w:val="008E1F60"/>
    <w:rsid w:val="008E307E"/>
    <w:rsid w:val="008E3CE4"/>
    <w:rsid w:val="008E4B10"/>
    <w:rsid w:val="008F1710"/>
    <w:rsid w:val="008F3CEF"/>
    <w:rsid w:val="008F4DD1"/>
    <w:rsid w:val="008F6056"/>
    <w:rsid w:val="009002C7"/>
    <w:rsid w:val="00902C07"/>
    <w:rsid w:val="00905804"/>
    <w:rsid w:val="009101E2"/>
    <w:rsid w:val="00915D73"/>
    <w:rsid w:val="00916077"/>
    <w:rsid w:val="009168E9"/>
    <w:rsid w:val="00916B12"/>
    <w:rsid w:val="009170A2"/>
    <w:rsid w:val="009208A6"/>
    <w:rsid w:val="00924514"/>
    <w:rsid w:val="00927316"/>
    <w:rsid w:val="00931169"/>
    <w:rsid w:val="0093133D"/>
    <w:rsid w:val="0093276D"/>
    <w:rsid w:val="00933C16"/>
    <w:rsid w:val="00933D12"/>
    <w:rsid w:val="00934C79"/>
    <w:rsid w:val="00937065"/>
    <w:rsid w:val="009400DD"/>
    <w:rsid w:val="00940285"/>
    <w:rsid w:val="009415B0"/>
    <w:rsid w:val="00943D1F"/>
    <w:rsid w:val="00947E7E"/>
    <w:rsid w:val="0095139A"/>
    <w:rsid w:val="00952293"/>
    <w:rsid w:val="00953E16"/>
    <w:rsid w:val="009542AC"/>
    <w:rsid w:val="00960F0D"/>
    <w:rsid w:val="00961BB2"/>
    <w:rsid w:val="00962108"/>
    <w:rsid w:val="009638D6"/>
    <w:rsid w:val="00965CA2"/>
    <w:rsid w:val="009668D8"/>
    <w:rsid w:val="00970815"/>
    <w:rsid w:val="0097408E"/>
    <w:rsid w:val="00974BB2"/>
    <w:rsid w:val="00974FA7"/>
    <w:rsid w:val="009756E5"/>
    <w:rsid w:val="00977A8C"/>
    <w:rsid w:val="00983910"/>
    <w:rsid w:val="009852E4"/>
    <w:rsid w:val="009932AC"/>
    <w:rsid w:val="00994351"/>
    <w:rsid w:val="00996A8F"/>
    <w:rsid w:val="009A1DBF"/>
    <w:rsid w:val="009A68E6"/>
    <w:rsid w:val="009A7598"/>
    <w:rsid w:val="009B1DF8"/>
    <w:rsid w:val="009B3D20"/>
    <w:rsid w:val="009B5418"/>
    <w:rsid w:val="009B6303"/>
    <w:rsid w:val="009B72FF"/>
    <w:rsid w:val="009C0727"/>
    <w:rsid w:val="009C3C80"/>
    <w:rsid w:val="009C492F"/>
    <w:rsid w:val="009D07FF"/>
    <w:rsid w:val="009D2FF2"/>
    <w:rsid w:val="009D3226"/>
    <w:rsid w:val="009D3385"/>
    <w:rsid w:val="009D56FC"/>
    <w:rsid w:val="009D793C"/>
    <w:rsid w:val="009E16A9"/>
    <w:rsid w:val="009E1AF7"/>
    <w:rsid w:val="009E375F"/>
    <w:rsid w:val="009E39D4"/>
    <w:rsid w:val="009E433B"/>
    <w:rsid w:val="009E5401"/>
    <w:rsid w:val="009E542D"/>
    <w:rsid w:val="009F46CD"/>
    <w:rsid w:val="00A0758F"/>
    <w:rsid w:val="00A12CED"/>
    <w:rsid w:val="00A1570A"/>
    <w:rsid w:val="00A20485"/>
    <w:rsid w:val="00A211B4"/>
    <w:rsid w:val="00A24206"/>
    <w:rsid w:val="00A33DDF"/>
    <w:rsid w:val="00A34547"/>
    <w:rsid w:val="00A376B7"/>
    <w:rsid w:val="00A41BF5"/>
    <w:rsid w:val="00A44778"/>
    <w:rsid w:val="00A44E4E"/>
    <w:rsid w:val="00A469E7"/>
    <w:rsid w:val="00A56C54"/>
    <w:rsid w:val="00A604A4"/>
    <w:rsid w:val="00A61B7D"/>
    <w:rsid w:val="00A6605B"/>
    <w:rsid w:val="00A66ADC"/>
    <w:rsid w:val="00A7147D"/>
    <w:rsid w:val="00A81B15"/>
    <w:rsid w:val="00A837FF"/>
    <w:rsid w:val="00A84052"/>
    <w:rsid w:val="00A84DC8"/>
    <w:rsid w:val="00A85DBC"/>
    <w:rsid w:val="00A87FEB"/>
    <w:rsid w:val="00A92F0F"/>
    <w:rsid w:val="00A93994"/>
    <w:rsid w:val="00A93F9F"/>
    <w:rsid w:val="00A9420E"/>
    <w:rsid w:val="00A96904"/>
    <w:rsid w:val="00A97648"/>
    <w:rsid w:val="00AA1CFD"/>
    <w:rsid w:val="00AA2239"/>
    <w:rsid w:val="00AA33D2"/>
    <w:rsid w:val="00AA783C"/>
    <w:rsid w:val="00AB0C57"/>
    <w:rsid w:val="00AB1195"/>
    <w:rsid w:val="00AB4182"/>
    <w:rsid w:val="00AB589B"/>
    <w:rsid w:val="00AC27DB"/>
    <w:rsid w:val="00AC6D6B"/>
    <w:rsid w:val="00AC6FE2"/>
    <w:rsid w:val="00AC759C"/>
    <w:rsid w:val="00AD7736"/>
    <w:rsid w:val="00AE10CE"/>
    <w:rsid w:val="00AE70D4"/>
    <w:rsid w:val="00AE7868"/>
    <w:rsid w:val="00AE7BAF"/>
    <w:rsid w:val="00AF0407"/>
    <w:rsid w:val="00AF049B"/>
    <w:rsid w:val="00AF2583"/>
    <w:rsid w:val="00AF4D8B"/>
    <w:rsid w:val="00AF6DF9"/>
    <w:rsid w:val="00B0299E"/>
    <w:rsid w:val="00B067CA"/>
    <w:rsid w:val="00B12B26"/>
    <w:rsid w:val="00B163F8"/>
    <w:rsid w:val="00B2472D"/>
    <w:rsid w:val="00B24CA0"/>
    <w:rsid w:val="00B2549F"/>
    <w:rsid w:val="00B26970"/>
    <w:rsid w:val="00B36C9C"/>
    <w:rsid w:val="00B4108D"/>
    <w:rsid w:val="00B473D9"/>
    <w:rsid w:val="00B57265"/>
    <w:rsid w:val="00B633AE"/>
    <w:rsid w:val="00B665D2"/>
    <w:rsid w:val="00B6737C"/>
    <w:rsid w:val="00B710B0"/>
    <w:rsid w:val="00B7214D"/>
    <w:rsid w:val="00B74372"/>
    <w:rsid w:val="00B75525"/>
    <w:rsid w:val="00B80283"/>
    <w:rsid w:val="00B8095F"/>
    <w:rsid w:val="00B80B0C"/>
    <w:rsid w:val="00B80B11"/>
    <w:rsid w:val="00B831AE"/>
    <w:rsid w:val="00B8446C"/>
    <w:rsid w:val="00B87725"/>
    <w:rsid w:val="00BA1E04"/>
    <w:rsid w:val="00BA224A"/>
    <w:rsid w:val="00BA259A"/>
    <w:rsid w:val="00BA259C"/>
    <w:rsid w:val="00BA29D3"/>
    <w:rsid w:val="00BA307F"/>
    <w:rsid w:val="00BA3F6A"/>
    <w:rsid w:val="00BA5280"/>
    <w:rsid w:val="00BA7269"/>
    <w:rsid w:val="00BB14F1"/>
    <w:rsid w:val="00BB572E"/>
    <w:rsid w:val="00BB744D"/>
    <w:rsid w:val="00BB74FD"/>
    <w:rsid w:val="00BC1217"/>
    <w:rsid w:val="00BC5982"/>
    <w:rsid w:val="00BC60BF"/>
    <w:rsid w:val="00BD077E"/>
    <w:rsid w:val="00BD28BF"/>
    <w:rsid w:val="00BD2D12"/>
    <w:rsid w:val="00BD6404"/>
    <w:rsid w:val="00BE33AE"/>
    <w:rsid w:val="00BE6753"/>
    <w:rsid w:val="00BF046F"/>
    <w:rsid w:val="00BF0BB3"/>
    <w:rsid w:val="00BF2F95"/>
    <w:rsid w:val="00BF74BB"/>
    <w:rsid w:val="00C01D50"/>
    <w:rsid w:val="00C056DC"/>
    <w:rsid w:val="00C1329B"/>
    <w:rsid w:val="00C14810"/>
    <w:rsid w:val="00C1572F"/>
    <w:rsid w:val="00C15A45"/>
    <w:rsid w:val="00C24C05"/>
    <w:rsid w:val="00C24D2F"/>
    <w:rsid w:val="00C26222"/>
    <w:rsid w:val="00C3057C"/>
    <w:rsid w:val="00C31283"/>
    <w:rsid w:val="00C33C48"/>
    <w:rsid w:val="00C340E5"/>
    <w:rsid w:val="00C35AA7"/>
    <w:rsid w:val="00C43BA1"/>
    <w:rsid w:val="00C43DAB"/>
    <w:rsid w:val="00C466C4"/>
    <w:rsid w:val="00C468E3"/>
    <w:rsid w:val="00C46EDD"/>
    <w:rsid w:val="00C47F08"/>
    <w:rsid w:val="00C514A6"/>
    <w:rsid w:val="00C517E1"/>
    <w:rsid w:val="00C53B74"/>
    <w:rsid w:val="00C5739F"/>
    <w:rsid w:val="00C57CF0"/>
    <w:rsid w:val="00C612A6"/>
    <w:rsid w:val="00C61DCF"/>
    <w:rsid w:val="00C63557"/>
    <w:rsid w:val="00C649BD"/>
    <w:rsid w:val="00C65891"/>
    <w:rsid w:val="00C66AC9"/>
    <w:rsid w:val="00C724D3"/>
    <w:rsid w:val="00C72C12"/>
    <w:rsid w:val="00C75729"/>
    <w:rsid w:val="00C75EBE"/>
    <w:rsid w:val="00C77DD9"/>
    <w:rsid w:val="00C82308"/>
    <w:rsid w:val="00C83BE6"/>
    <w:rsid w:val="00C83F9A"/>
    <w:rsid w:val="00C85354"/>
    <w:rsid w:val="00C86ABA"/>
    <w:rsid w:val="00C87CBB"/>
    <w:rsid w:val="00C91CA9"/>
    <w:rsid w:val="00C93E0A"/>
    <w:rsid w:val="00C943F3"/>
    <w:rsid w:val="00C96B44"/>
    <w:rsid w:val="00CA08C6"/>
    <w:rsid w:val="00CA0A77"/>
    <w:rsid w:val="00CA2729"/>
    <w:rsid w:val="00CA3057"/>
    <w:rsid w:val="00CA45F8"/>
    <w:rsid w:val="00CA5286"/>
    <w:rsid w:val="00CA5844"/>
    <w:rsid w:val="00CB0305"/>
    <w:rsid w:val="00CB33C7"/>
    <w:rsid w:val="00CB6DA7"/>
    <w:rsid w:val="00CB7E4C"/>
    <w:rsid w:val="00CC25B4"/>
    <w:rsid w:val="00CC2AF6"/>
    <w:rsid w:val="00CC5F88"/>
    <w:rsid w:val="00CC69C8"/>
    <w:rsid w:val="00CC77A2"/>
    <w:rsid w:val="00CD307E"/>
    <w:rsid w:val="00CD629F"/>
    <w:rsid w:val="00CD6A1B"/>
    <w:rsid w:val="00CE0A7F"/>
    <w:rsid w:val="00CE1718"/>
    <w:rsid w:val="00CF209D"/>
    <w:rsid w:val="00CF2823"/>
    <w:rsid w:val="00CF4156"/>
    <w:rsid w:val="00CF502A"/>
    <w:rsid w:val="00CF5EDF"/>
    <w:rsid w:val="00D0036C"/>
    <w:rsid w:val="00D00909"/>
    <w:rsid w:val="00D03104"/>
    <w:rsid w:val="00D03D00"/>
    <w:rsid w:val="00D05C30"/>
    <w:rsid w:val="00D10052"/>
    <w:rsid w:val="00D11359"/>
    <w:rsid w:val="00D14E6F"/>
    <w:rsid w:val="00D159DE"/>
    <w:rsid w:val="00D16D23"/>
    <w:rsid w:val="00D22366"/>
    <w:rsid w:val="00D3188C"/>
    <w:rsid w:val="00D33E96"/>
    <w:rsid w:val="00D35F9B"/>
    <w:rsid w:val="00D36B69"/>
    <w:rsid w:val="00D36D58"/>
    <w:rsid w:val="00D408DD"/>
    <w:rsid w:val="00D43AFE"/>
    <w:rsid w:val="00D45D72"/>
    <w:rsid w:val="00D50578"/>
    <w:rsid w:val="00D520E4"/>
    <w:rsid w:val="00D53A38"/>
    <w:rsid w:val="00D5477C"/>
    <w:rsid w:val="00D575DD"/>
    <w:rsid w:val="00D57DFA"/>
    <w:rsid w:val="00D67FCF"/>
    <w:rsid w:val="00D709CE"/>
    <w:rsid w:val="00D71F73"/>
    <w:rsid w:val="00D76CC9"/>
    <w:rsid w:val="00D80786"/>
    <w:rsid w:val="00D81CAB"/>
    <w:rsid w:val="00D8539C"/>
    <w:rsid w:val="00D8576F"/>
    <w:rsid w:val="00D8677F"/>
    <w:rsid w:val="00D97F0C"/>
    <w:rsid w:val="00DA3A86"/>
    <w:rsid w:val="00DC2500"/>
    <w:rsid w:val="00DC428E"/>
    <w:rsid w:val="00DC4427"/>
    <w:rsid w:val="00DC4F72"/>
    <w:rsid w:val="00DC5D6F"/>
    <w:rsid w:val="00DC77DC"/>
    <w:rsid w:val="00DD0453"/>
    <w:rsid w:val="00DD0C2C"/>
    <w:rsid w:val="00DD19DE"/>
    <w:rsid w:val="00DD28BC"/>
    <w:rsid w:val="00DD2A57"/>
    <w:rsid w:val="00DE1D4D"/>
    <w:rsid w:val="00DE31F0"/>
    <w:rsid w:val="00DE3D1C"/>
    <w:rsid w:val="00DF3DA6"/>
    <w:rsid w:val="00E0227D"/>
    <w:rsid w:val="00E04B84"/>
    <w:rsid w:val="00E06466"/>
    <w:rsid w:val="00E06835"/>
    <w:rsid w:val="00E06FDA"/>
    <w:rsid w:val="00E11223"/>
    <w:rsid w:val="00E12F80"/>
    <w:rsid w:val="00E1448E"/>
    <w:rsid w:val="00E160A5"/>
    <w:rsid w:val="00E1713D"/>
    <w:rsid w:val="00E20A43"/>
    <w:rsid w:val="00E23898"/>
    <w:rsid w:val="00E249A7"/>
    <w:rsid w:val="00E319F1"/>
    <w:rsid w:val="00E33CD2"/>
    <w:rsid w:val="00E346EA"/>
    <w:rsid w:val="00E40E90"/>
    <w:rsid w:val="00E42F78"/>
    <w:rsid w:val="00E4306F"/>
    <w:rsid w:val="00E43AFE"/>
    <w:rsid w:val="00E45C7E"/>
    <w:rsid w:val="00E531EB"/>
    <w:rsid w:val="00E54874"/>
    <w:rsid w:val="00E54B6F"/>
    <w:rsid w:val="00E55ACA"/>
    <w:rsid w:val="00E56E21"/>
    <w:rsid w:val="00E57B74"/>
    <w:rsid w:val="00E65BC6"/>
    <w:rsid w:val="00E661FF"/>
    <w:rsid w:val="00E726EB"/>
    <w:rsid w:val="00E72CF1"/>
    <w:rsid w:val="00E755F6"/>
    <w:rsid w:val="00E807A5"/>
    <w:rsid w:val="00E809FC"/>
    <w:rsid w:val="00E80B52"/>
    <w:rsid w:val="00E824C3"/>
    <w:rsid w:val="00E83E81"/>
    <w:rsid w:val="00E840B3"/>
    <w:rsid w:val="00E84D10"/>
    <w:rsid w:val="00E8629F"/>
    <w:rsid w:val="00E873A5"/>
    <w:rsid w:val="00E91008"/>
    <w:rsid w:val="00E9374E"/>
    <w:rsid w:val="00E94BAB"/>
    <w:rsid w:val="00E94F54"/>
    <w:rsid w:val="00E97AD5"/>
    <w:rsid w:val="00EA1111"/>
    <w:rsid w:val="00EA3B4F"/>
    <w:rsid w:val="00EA3C24"/>
    <w:rsid w:val="00EA73DF"/>
    <w:rsid w:val="00EA7AFB"/>
    <w:rsid w:val="00EB08C2"/>
    <w:rsid w:val="00EB0EED"/>
    <w:rsid w:val="00EB1E98"/>
    <w:rsid w:val="00EB61AE"/>
    <w:rsid w:val="00EC322D"/>
    <w:rsid w:val="00EC4950"/>
    <w:rsid w:val="00ED11B3"/>
    <w:rsid w:val="00ED35F4"/>
    <w:rsid w:val="00ED383A"/>
    <w:rsid w:val="00ED49E5"/>
    <w:rsid w:val="00ED4F5C"/>
    <w:rsid w:val="00EE1080"/>
    <w:rsid w:val="00EE13F5"/>
    <w:rsid w:val="00EF12F3"/>
    <w:rsid w:val="00EF1EC5"/>
    <w:rsid w:val="00EF4C88"/>
    <w:rsid w:val="00EF55EB"/>
    <w:rsid w:val="00EF6CF5"/>
    <w:rsid w:val="00F00DCC"/>
    <w:rsid w:val="00F0156F"/>
    <w:rsid w:val="00F05AC8"/>
    <w:rsid w:val="00F07167"/>
    <w:rsid w:val="00F072D8"/>
    <w:rsid w:val="00F07CE0"/>
    <w:rsid w:val="00F115F5"/>
    <w:rsid w:val="00F131F1"/>
    <w:rsid w:val="00F13D05"/>
    <w:rsid w:val="00F1679D"/>
    <w:rsid w:val="00F1682C"/>
    <w:rsid w:val="00F20B91"/>
    <w:rsid w:val="00F21139"/>
    <w:rsid w:val="00F24B8B"/>
    <w:rsid w:val="00F30D2E"/>
    <w:rsid w:val="00F33125"/>
    <w:rsid w:val="00F334F2"/>
    <w:rsid w:val="00F3446B"/>
    <w:rsid w:val="00F354BB"/>
    <w:rsid w:val="00F35516"/>
    <w:rsid w:val="00F35790"/>
    <w:rsid w:val="00F36BC8"/>
    <w:rsid w:val="00F4136D"/>
    <w:rsid w:val="00F4136E"/>
    <w:rsid w:val="00F4212E"/>
    <w:rsid w:val="00F42C20"/>
    <w:rsid w:val="00F43E34"/>
    <w:rsid w:val="00F51D29"/>
    <w:rsid w:val="00F529DC"/>
    <w:rsid w:val="00F53053"/>
    <w:rsid w:val="00F53FE2"/>
    <w:rsid w:val="00F54DCA"/>
    <w:rsid w:val="00F575FF"/>
    <w:rsid w:val="00F6120F"/>
    <w:rsid w:val="00F618EF"/>
    <w:rsid w:val="00F65582"/>
    <w:rsid w:val="00F658EC"/>
    <w:rsid w:val="00F66E75"/>
    <w:rsid w:val="00F77EB0"/>
    <w:rsid w:val="00F81D1E"/>
    <w:rsid w:val="00F83FED"/>
    <w:rsid w:val="00F86D06"/>
    <w:rsid w:val="00F87CDD"/>
    <w:rsid w:val="00F933F0"/>
    <w:rsid w:val="00F937A3"/>
    <w:rsid w:val="00F94715"/>
    <w:rsid w:val="00F96A3D"/>
    <w:rsid w:val="00FA24D3"/>
    <w:rsid w:val="00FA36F5"/>
    <w:rsid w:val="00FA4718"/>
    <w:rsid w:val="00FA5848"/>
    <w:rsid w:val="00FA6899"/>
    <w:rsid w:val="00FA7F3D"/>
    <w:rsid w:val="00FB32BC"/>
    <w:rsid w:val="00FB38D8"/>
    <w:rsid w:val="00FC051F"/>
    <w:rsid w:val="00FC06FF"/>
    <w:rsid w:val="00FC34E6"/>
    <w:rsid w:val="00FC45F4"/>
    <w:rsid w:val="00FC5578"/>
    <w:rsid w:val="00FC69B4"/>
    <w:rsid w:val="00FC6D3A"/>
    <w:rsid w:val="00FD0694"/>
    <w:rsid w:val="00FD25BE"/>
    <w:rsid w:val="00FD2E70"/>
    <w:rsid w:val="00FD7AA7"/>
    <w:rsid w:val="00FD7C2E"/>
    <w:rsid w:val="00FF1FCB"/>
    <w:rsid w:val="00FF3D67"/>
    <w:rsid w:val="00FF52D4"/>
    <w:rsid w:val="00FF6AA4"/>
    <w:rsid w:val="00FF6B09"/>
    <w:rsid w:val="78E8451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DA0A82"/>
  <w15:docId w15:val="{69ACDCD1-37DE-5A45-BF51-9C5F00448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contribution_L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F781B5-8F0A-415D-AE25-62063D866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67AF1-412A-4365-AF2E-E9342316D9C3}">
  <ds:schemaRefs>
    <ds:schemaRef ds:uri="http://schemas.microsoft.com/sharepoint/v3/contenttype/forms"/>
  </ds:schemaRefs>
</ds:datastoreItem>
</file>

<file path=customXml/itemProps3.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customXml/itemProps4.xml><?xml version="1.0" encoding="utf-8"?>
<ds:datastoreItem xmlns:ds="http://schemas.openxmlformats.org/officeDocument/2006/customXml" ds:itemID="{A976B82F-7184-4368-8BC0-A70FFDB3021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3GPP_contribution_LS_template.dotx</Template>
  <TotalTime>1136</TotalTime>
  <Pages>2</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Deep Shrestha</cp:lastModifiedBy>
  <cp:revision>343</cp:revision>
  <cp:lastPrinted>2019-04-25T01:09:00Z</cp:lastPrinted>
  <dcterms:created xsi:type="dcterms:W3CDTF">2022-06-02T13:58:00Z</dcterms:created>
  <dcterms:modified xsi:type="dcterms:W3CDTF">2022-08-10T19:31:00Z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MediaServiceImageTags">
    <vt:lpwstr/>
  </property>
</Properties>
</file>